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232D" w:rsidRPr="00963574" w:rsidRDefault="0023181C" w:rsidP="001C232D">
      <w:pPr>
        <w:jc w:val="center"/>
        <w:rPr>
          <w:i/>
          <w:sz w:val="28"/>
          <w:lang w:val="it-IT"/>
        </w:rPr>
      </w:pPr>
      <w:r>
        <w:rPr>
          <w:i/>
          <w:sz w:val="28"/>
        </w:rPr>
        <w:t xml:space="preserve">LICEUL </w:t>
      </w:r>
      <w:r w:rsidR="001C232D">
        <w:rPr>
          <w:i/>
          <w:sz w:val="28"/>
        </w:rPr>
        <w:sym w:font="Symbol" w:char="F0B2"/>
      </w:r>
      <w:r w:rsidR="001C232D" w:rsidRPr="00963574">
        <w:rPr>
          <w:i/>
          <w:sz w:val="28"/>
          <w:lang w:val="it-IT"/>
        </w:rPr>
        <w:t>MATEI BASARAB</w:t>
      </w:r>
      <w:r w:rsidR="001C232D">
        <w:rPr>
          <w:i/>
          <w:sz w:val="28"/>
        </w:rPr>
        <w:sym w:font="Symbol" w:char="F0B2"/>
      </w:r>
      <w:r w:rsidR="001C232D">
        <w:rPr>
          <w:i/>
          <w:sz w:val="28"/>
          <w:lang w:val="it-IT"/>
        </w:rPr>
        <w:t xml:space="preserve"> </w:t>
      </w:r>
      <w:r w:rsidR="001C232D" w:rsidRPr="00963574">
        <w:rPr>
          <w:i/>
          <w:sz w:val="28"/>
          <w:lang w:val="it-IT"/>
        </w:rPr>
        <w:t xml:space="preserve"> CRAIOVA</w:t>
      </w:r>
    </w:p>
    <w:p w:rsidR="001C232D" w:rsidRDefault="001C232D" w:rsidP="001C232D">
      <w:pPr>
        <w:rPr>
          <w:i/>
          <w:sz w:val="28"/>
          <w:lang w:val="it-IT"/>
        </w:rPr>
      </w:pPr>
    </w:p>
    <w:p w:rsidR="001C232D" w:rsidRPr="00963574" w:rsidRDefault="001C232D" w:rsidP="001C232D">
      <w:pPr>
        <w:rPr>
          <w:i/>
          <w:sz w:val="28"/>
          <w:lang w:val="it-IT"/>
        </w:rPr>
      </w:pPr>
    </w:p>
    <w:p w:rsidR="001C232D" w:rsidRDefault="001C232D" w:rsidP="001C232D">
      <w:pPr>
        <w:ind w:left="720"/>
        <w:rPr>
          <w:i/>
          <w:sz w:val="28"/>
          <w:lang w:val="ro-RO"/>
        </w:rPr>
      </w:pPr>
      <w:r>
        <w:rPr>
          <w:i/>
          <w:sz w:val="28"/>
          <w:lang w:val="it-IT"/>
        </w:rPr>
        <w:tab/>
      </w:r>
      <w:r>
        <w:rPr>
          <w:i/>
          <w:sz w:val="28"/>
          <w:lang w:val="it-IT"/>
        </w:rPr>
        <w:tab/>
      </w:r>
      <w:r>
        <w:rPr>
          <w:i/>
          <w:sz w:val="28"/>
          <w:lang w:val="it-IT"/>
        </w:rPr>
        <w:tab/>
      </w:r>
      <w:r>
        <w:rPr>
          <w:i/>
          <w:sz w:val="28"/>
          <w:lang w:val="it-IT"/>
        </w:rPr>
        <w:tab/>
      </w:r>
      <w:r>
        <w:rPr>
          <w:i/>
          <w:sz w:val="28"/>
          <w:lang w:val="it-IT"/>
        </w:rPr>
        <w:tab/>
      </w:r>
      <w:r>
        <w:rPr>
          <w:i/>
          <w:sz w:val="28"/>
          <w:lang w:val="it-IT"/>
        </w:rPr>
        <w:tab/>
      </w:r>
      <w:r>
        <w:rPr>
          <w:i/>
          <w:sz w:val="28"/>
          <w:lang w:val="it-IT"/>
        </w:rPr>
        <w:tab/>
      </w:r>
      <w:r>
        <w:rPr>
          <w:i/>
          <w:sz w:val="28"/>
          <w:lang w:val="it-IT"/>
        </w:rPr>
        <w:tab/>
      </w:r>
      <w:r>
        <w:rPr>
          <w:i/>
          <w:sz w:val="28"/>
          <w:lang w:val="it-IT"/>
        </w:rPr>
        <w:tab/>
      </w:r>
      <w:r>
        <w:rPr>
          <w:i/>
          <w:sz w:val="28"/>
          <w:lang w:val="it-IT"/>
        </w:rPr>
        <w:tab/>
      </w:r>
      <w:r>
        <w:rPr>
          <w:i/>
          <w:sz w:val="28"/>
          <w:lang w:val="it-IT"/>
        </w:rPr>
        <w:tab/>
      </w:r>
      <w:r>
        <w:rPr>
          <w:i/>
          <w:sz w:val="28"/>
          <w:lang w:val="it-IT"/>
        </w:rPr>
        <w:tab/>
      </w:r>
      <w:r>
        <w:rPr>
          <w:i/>
          <w:sz w:val="28"/>
          <w:lang w:val="it-IT"/>
        </w:rPr>
        <w:tab/>
      </w:r>
      <w:r w:rsidR="005A30E4">
        <w:rPr>
          <w:i/>
          <w:sz w:val="28"/>
          <w:lang w:val="it-IT"/>
        </w:rPr>
        <w:tab/>
      </w:r>
      <w:r w:rsidR="005A30E4">
        <w:rPr>
          <w:i/>
          <w:sz w:val="28"/>
          <w:lang w:val="it-IT"/>
        </w:rPr>
        <w:tab/>
      </w:r>
      <w:r w:rsidR="005A30E4">
        <w:rPr>
          <w:i/>
          <w:sz w:val="28"/>
          <w:lang w:val="it-IT"/>
        </w:rPr>
        <w:tab/>
      </w:r>
      <w:r w:rsidR="005A30E4">
        <w:rPr>
          <w:i/>
          <w:sz w:val="28"/>
          <w:lang w:val="it-IT"/>
        </w:rPr>
        <w:tab/>
      </w:r>
      <w:r w:rsidR="005A30E4">
        <w:rPr>
          <w:i/>
          <w:sz w:val="28"/>
          <w:lang w:val="it-IT"/>
        </w:rPr>
        <w:tab/>
      </w:r>
      <w:r w:rsidR="005A30E4">
        <w:rPr>
          <w:i/>
          <w:sz w:val="28"/>
          <w:lang w:val="it-IT"/>
        </w:rPr>
        <w:tab/>
      </w:r>
      <w:r w:rsidR="005A30E4">
        <w:rPr>
          <w:i/>
          <w:sz w:val="28"/>
          <w:lang w:val="it-IT"/>
        </w:rPr>
        <w:tab/>
      </w:r>
      <w:r>
        <w:rPr>
          <w:i/>
          <w:sz w:val="28"/>
          <w:lang w:val="it-IT"/>
        </w:rPr>
        <w:t xml:space="preserve">   Avizat,</w:t>
      </w:r>
    </w:p>
    <w:p w:rsidR="001C232D" w:rsidRPr="007D0EB4" w:rsidRDefault="001C232D" w:rsidP="001C232D">
      <w:pPr>
        <w:rPr>
          <w:i/>
          <w:sz w:val="28"/>
          <w:lang w:val="ro-RO"/>
        </w:rPr>
      </w:pPr>
      <w:r>
        <w:rPr>
          <w:i/>
          <w:sz w:val="28"/>
          <w:lang w:val="ro-RO"/>
        </w:rPr>
        <w:t xml:space="preserve">  </w:t>
      </w:r>
      <w:r>
        <w:rPr>
          <w:i/>
          <w:sz w:val="28"/>
          <w:lang w:val="ro-RO"/>
        </w:rPr>
        <w:tab/>
      </w:r>
      <w:r>
        <w:rPr>
          <w:i/>
          <w:sz w:val="28"/>
          <w:lang w:val="ro-RO"/>
        </w:rPr>
        <w:tab/>
      </w:r>
      <w:r>
        <w:rPr>
          <w:i/>
          <w:sz w:val="28"/>
          <w:lang w:val="ro-RO"/>
        </w:rPr>
        <w:tab/>
      </w:r>
      <w:r>
        <w:rPr>
          <w:i/>
          <w:sz w:val="28"/>
          <w:lang w:val="ro-RO"/>
        </w:rPr>
        <w:tab/>
      </w:r>
      <w:r w:rsidR="005A30E4">
        <w:rPr>
          <w:i/>
          <w:sz w:val="28"/>
          <w:lang w:val="ro-RO"/>
        </w:rPr>
        <w:tab/>
      </w:r>
      <w:r w:rsidR="005A30E4">
        <w:rPr>
          <w:i/>
          <w:sz w:val="28"/>
          <w:lang w:val="ro-RO"/>
        </w:rPr>
        <w:tab/>
      </w:r>
      <w:r w:rsidR="005A30E4">
        <w:rPr>
          <w:i/>
          <w:sz w:val="28"/>
          <w:lang w:val="ro-RO"/>
        </w:rPr>
        <w:tab/>
      </w:r>
      <w:r w:rsidR="005A30E4">
        <w:rPr>
          <w:i/>
          <w:sz w:val="28"/>
          <w:lang w:val="ro-RO"/>
        </w:rPr>
        <w:tab/>
      </w:r>
      <w:r>
        <w:rPr>
          <w:i/>
          <w:sz w:val="28"/>
          <w:lang w:val="ro-RO"/>
        </w:rPr>
        <w:t>Inspector Scolar de Specialitate</w:t>
      </w:r>
    </w:p>
    <w:p w:rsidR="001C232D" w:rsidRPr="00963574" w:rsidRDefault="001C232D" w:rsidP="001C232D">
      <w:pPr>
        <w:rPr>
          <w:i/>
          <w:sz w:val="28"/>
          <w:lang w:val="it-IT"/>
        </w:rPr>
      </w:pPr>
    </w:p>
    <w:p w:rsidR="00E01A5A" w:rsidRDefault="00E01A5A">
      <w:pPr>
        <w:spacing w:after="200" w:line="276" w:lineRule="auto"/>
        <w:rPr>
          <w:lang w:val="it-IT"/>
        </w:rPr>
      </w:pPr>
    </w:p>
    <w:p w:rsidR="00E01A5A" w:rsidRDefault="00E01A5A" w:rsidP="00054685">
      <w:pPr>
        <w:spacing w:after="200" w:line="276" w:lineRule="auto"/>
        <w:rPr>
          <w:b/>
          <w:sz w:val="56"/>
          <w:szCs w:val="56"/>
          <w:lang w:val="it-IT"/>
        </w:rPr>
      </w:pPr>
    </w:p>
    <w:p w:rsidR="005A30E4" w:rsidRDefault="005A30E4" w:rsidP="00592BDE">
      <w:pPr>
        <w:spacing w:after="200" w:line="276" w:lineRule="auto"/>
        <w:jc w:val="center"/>
        <w:rPr>
          <w:b/>
          <w:sz w:val="36"/>
          <w:szCs w:val="36"/>
          <w:lang w:val="ro-RO"/>
        </w:rPr>
      </w:pPr>
    </w:p>
    <w:p w:rsidR="00E01A5A" w:rsidRPr="00592BDE" w:rsidRDefault="00592BDE" w:rsidP="00592BDE">
      <w:pPr>
        <w:spacing w:after="200" w:line="276" w:lineRule="auto"/>
        <w:jc w:val="center"/>
        <w:rPr>
          <w:b/>
          <w:sz w:val="36"/>
          <w:szCs w:val="36"/>
          <w:lang w:val="ro-RO"/>
        </w:rPr>
      </w:pPr>
      <w:r w:rsidRPr="00592BDE">
        <w:rPr>
          <w:b/>
          <w:sz w:val="36"/>
          <w:szCs w:val="36"/>
          <w:lang w:val="ro-RO"/>
        </w:rPr>
        <w:t>PRIETENUL MEU, CALCULATORUL</w:t>
      </w:r>
    </w:p>
    <w:p w:rsidR="00592BDE" w:rsidRDefault="00E01A5A" w:rsidP="00054685">
      <w:pPr>
        <w:spacing w:after="200" w:line="276" w:lineRule="auto"/>
        <w:jc w:val="center"/>
        <w:rPr>
          <w:sz w:val="28"/>
          <w:szCs w:val="28"/>
          <w:lang w:val="ro-RO"/>
        </w:rPr>
      </w:pPr>
      <w:r w:rsidRPr="00592BDE">
        <w:rPr>
          <w:sz w:val="28"/>
          <w:szCs w:val="28"/>
          <w:lang w:val="ro-RO"/>
        </w:rPr>
        <w:t>CURRICULUM LA</w:t>
      </w:r>
      <w:r w:rsidR="00592BDE" w:rsidRPr="00592BDE">
        <w:rPr>
          <w:sz w:val="28"/>
          <w:szCs w:val="28"/>
          <w:lang w:val="ro-RO"/>
        </w:rPr>
        <w:t xml:space="preserve"> DECIZIA ȘCOLII </w:t>
      </w:r>
    </w:p>
    <w:p w:rsidR="00E01A5A" w:rsidRDefault="00592BDE" w:rsidP="00054685">
      <w:pPr>
        <w:spacing w:after="200" w:line="276" w:lineRule="auto"/>
        <w:jc w:val="center"/>
        <w:rPr>
          <w:sz w:val="28"/>
          <w:szCs w:val="28"/>
          <w:lang w:val="ro-RO"/>
        </w:rPr>
      </w:pPr>
      <w:r w:rsidRPr="00592BDE">
        <w:rPr>
          <w:sz w:val="28"/>
          <w:szCs w:val="28"/>
          <w:lang w:val="ro-RO"/>
        </w:rPr>
        <w:t xml:space="preserve">PENTRU CLASA A </w:t>
      </w:r>
      <w:r w:rsidR="00E01A5A" w:rsidRPr="00592BDE">
        <w:rPr>
          <w:sz w:val="28"/>
          <w:szCs w:val="28"/>
          <w:lang w:val="ro-RO"/>
        </w:rPr>
        <w:t>V-A</w:t>
      </w:r>
    </w:p>
    <w:p w:rsidR="00592BDE" w:rsidRDefault="00592BDE" w:rsidP="00054685">
      <w:pPr>
        <w:spacing w:after="200" w:line="276" w:lineRule="auto"/>
        <w:jc w:val="center"/>
        <w:rPr>
          <w:sz w:val="28"/>
          <w:szCs w:val="28"/>
          <w:lang w:val="ro-RO"/>
        </w:rPr>
      </w:pPr>
      <w:r>
        <w:rPr>
          <w:sz w:val="28"/>
          <w:szCs w:val="28"/>
          <w:lang w:val="ro-RO"/>
        </w:rPr>
        <w:t>AUTOR: PROF. PREDA DOINA</w:t>
      </w:r>
    </w:p>
    <w:p w:rsidR="005A30E4" w:rsidRPr="00592BDE" w:rsidRDefault="005A30E4" w:rsidP="00054685">
      <w:pPr>
        <w:spacing w:after="200" w:line="276" w:lineRule="auto"/>
        <w:jc w:val="center"/>
        <w:rPr>
          <w:sz w:val="28"/>
          <w:szCs w:val="28"/>
          <w:lang w:val="ro-RO"/>
        </w:rPr>
      </w:pPr>
      <w:r>
        <w:rPr>
          <w:sz w:val="28"/>
          <w:szCs w:val="28"/>
          <w:lang w:val="ro-RO"/>
        </w:rPr>
        <w:t>ANUL ŞCOLAR 2012 - 2013</w:t>
      </w:r>
    </w:p>
    <w:p w:rsidR="00E01A5A" w:rsidRDefault="00E01A5A">
      <w:pPr>
        <w:spacing w:after="200" w:line="276" w:lineRule="auto"/>
        <w:rPr>
          <w:b/>
          <w:sz w:val="40"/>
          <w:szCs w:val="40"/>
          <w:lang w:val="ro-RO"/>
        </w:rPr>
      </w:pPr>
    </w:p>
    <w:p w:rsidR="00592BDE" w:rsidRDefault="00592BDE">
      <w:pPr>
        <w:spacing w:after="200" w:line="276" w:lineRule="auto"/>
        <w:rPr>
          <w:b/>
          <w:sz w:val="40"/>
          <w:szCs w:val="40"/>
          <w:lang w:val="ro-RO"/>
        </w:rPr>
      </w:pPr>
    </w:p>
    <w:p w:rsidR="00592BDE" w:rsidRDefault="00592BDE">
      <w:pPr>
        <w:spacing w:after="200" w:line="276" w:lineRule="auto"/>
        <w:rPr>
          <w:b/>
          <w:sz w:val="40"/>
          <w:szCs w:val="40"/>
          <w:lang w:val="ro-RO"/>
        </w:rPr>
      </w:pPr>
    </w:p>
    <w:p w:rsidR="005739E5" w:rsidRPr="005739E5" w:rsidRDefault="005739E5">
      <w:pPr>
        <w:spacing w:after="200" w:line="276" w:lineRule="auto"/>
        <w:rPr>
          <w:lang w:val="it-IT"/>
        </w:rPr>
      </w:pPr>
    </w:p>
    <w:p w:rsidR="00054685" w:rsidRPr="005739E5" w:rsidRDefault="00054685" w:rsidP="005A30E4">
      <w:pPr>
        <w:rPr>
          <w:lang w:val="it-IT"/>
        </w:rPr>
      </w:pPr>
      <w:r w:rsidRPr="005739E5">
        <w:rPr>
          <w:lang w:val="it-IT"/>
        </w:rPr>
        <w:t xml:space="preserve">            </w:t>
      </w:r>
      <w:r w:rsidR="007807F2" w:rsidRPr="005739E5">
        <w:rPr>
          <w:lang w:val="it-IT"/>
        </w:rPr>
        <w:t xml:space="preserve">     </w:t>
      </w:r>
    </w:p>
    <w:p w:rsidR="00054685" w:rsidRDefault="00054685">
      <w:pPr>
        <w:spacing w:after="200" w:line="276" w:lineRule="auto"/>
        <w:rPr>
          <w:lang w:val="it-IT"/>
        </w:rPr>
      </w:pPr>
    </w:p>
    <w:p w:rsidR="00054685" w:rsidRDefault="00054685">
      <w:pPr>
        <w:spacing w:after="200" w:line="276" w:lineRule="auto"/>
        <w:rPr>
          <w:lang w:val="it-IT"/>
        </w:rPr>
      </w:pPr>
    </w:p>
    <w:p w:rsidR="00054685" w:rsidRDefault="00054685">
      <w:pPr>
        <w:spacing w:after="200" w:line="276" w:lineRule="auto"/>
        <w:rPr>
          <w:lang w:val="it-IT"/>
        </w:rPr>
      </w:pPr>
    </w:p>
    <w:p w:rsidR="005A30E4" w:rsidRDefault="005A30E4" w:rsidP="00E01A5A">
      <w:pPr>
        <w:jc w:val="center"/>
        <w:rPr>
          <w:b/>
          <w:sz w:val="32"/>
          <w:szCs w:val="32"/>
          <w:lang w:val="it-IT"/>
        </w:rPr>
      </w:pPr>
    </w:p>
    <w:p w:rsidR="005A30E4" w:rsidRDefault="005A30E4" w:rsidP="00E01A5A">
      <w:pPr>
        <w:jc w:val="center"/>
        <w:rPr>
          <w:b/>
          <w:sz w:val="32"/>
          <w:szCs w:val="32"/>
          <w:lang w:val="it-IT"/>
        </w:rPr>
      </w:pPr>
    </w:p>
    <w:p w:rsidR="005A30E4" w:rsidRDefault="005A30E4">
      <w:pPr>
        <w:rPr>
          <w:b/>
          <w:sz w:val="32"/>
          <w:szCs w:val="32"/>
          <w:lang w:val="it-IT"/>
        </w:rPr>
      </w:pPr>
      <w:r>
        <w:rPr>
          <w:b/>
          <w:sz w:val="32"/>
          <w:szCs w:val="32"/>
          <w:lang w:val="it-IT"/>
        </w:rPr>
        <w:br w:type="page"/>
      </w:r>
    </w:p>
    <w:p w:rsidR="005A30E4" w:rsidRDefault="005A30E4" w:rsidP="00E01A5A">
      <w:pPr>
        <w:jc w:val="center"/>
        <w:rPr>
          <w:b/>
          <w:sz w:val="32"/>
          <w:szCs w:val="32"/>
          <w:lang w:val="it-IT"/>
        </w:rPr>
      </w:pPr>
    </w:p>
    <w:p w:rsidR="00E01A5A" w:rsidRPr="00E01A5A" w:rsidRDefault="00E01A5A" w:rsidP="00E01A5A">
      <w:pPr>
        <w:jc w:val="center"/>
        <w:rPr>
          <w:b/>
          <w:sz w:val="32"/>
          <w:szCs w:val="32"/>
          <w:lang w:val="it-IT"/>
        </w:rPr>
      </w:pPr>
      <w:r w:rsidRPr="00E01A5A">
        <w:rPr>
          <w:b/>
          <w:sz w:val="32"/>
          <w:szCs w:val="32"/>
          <w:lang w:val="it-IT"/>
        </w:rPr>
        <w:t>ARGUMENT</w:t>
      </w:r>
    </w:p>
    <w:p w:rsidR="00E01A5A" w:rsidRPr="00E01A5A" w:rsidRDefault="00E01A5A" w:rsidP="00E01A5A">
      <w:pPr>
        <w:jc w:val="both"/>
        <w:rPr>
          <w:b/>
          <w:lang w:val="it-IT"/>
        </w:rPr>
      </w:pPr>
    </w:p>
    <w:p w:rsidR="00E01A5A" w:rsidRDefault="00E01A5A" w:rsidP="00E01A5A">
      <w:pPr>
        <w:ind w:firstLine="720"/>
        <w:jc w:val="both"/>
        <w:rPr>
          <w:lang w:val="it-IT"/>
        </w:rPr>
      </w:pPr>
    </w:p>
    <w:p w:rsidR="00342BA6" w:rsidRDefault="00342BA6" w:rsidP="00342BA6">
      <w:pPr>
        <w:ind w:firstLine="720"/>
        <w:jc w:val="both"/>
        <w:rPr>
          <w:lang w:val="ro-RO"/>
        </w:rPr>
      </w:pPr>
      <w:r>
        <w:rPr>
          <w:lang w:val="it-IT"/>
        </w:rPr>
        <w:t>Logo este un limbaj de programare utilizat pentru programarea funcţiona</w:t>
      </w:r>
      <w:r>
        <w:rPr>
          <w:lang w:val="ro-RO"/>
        </w:rPr>
        <w:t>lă. El este un dialect al limbajului Lisp, unii chiar l-au numit Lisp fără paranteze. Astăzi este în principal cunoscut pentru grafica sa turtle, dar are, de asemenea, facilităţi semnificative pentru  gestionarea listelor, fişierelor, sistemului de intrare/ieşire şi recursivităţii.</w:t>
      </w:r>
    </w:p>
    <w:p w:rsidR="00342BA6" w:rsidRPr="0059278C" w:rsidRDefault="00342BA6" w:rsidP="00342BA6">
      <w:pPr>
        <w:ind w:firstLine="720"/>
        <w:jc w:val="both"/>
        <w:rPr>
          <w:shd w:val="clear" w:color="auto" w:fill="FFFFFF"/>
          <w:lang w:val="ro-RO"/>
        </w:rPr>
      </w:pPr>
      <w:r w:rsidRPr="00AF5E4E">
        <w:rPr>
          <w:shd w:val="clear" w:color="auto" w:fill="FFFFFF"/>
          <w:lang w:val="ro-RO"/>
        </w:rPr>
        <w:t xml:space="preserve">Totul a pornit de la studiile unui psiholog elveţian, pe nume Jean Piaget, privind mecanismele învăţării la copii. Rezultatele sale s-au constituit într-o nouă teorie a educaţiei, numită constructivism, teorie care a revoluţionat ştiinţa pedagogică. Pe scurt, constructivismul consideră cunoaşterea ca fiind produsul creaţiei intelectuale a celui care învaţă, rezultând din interacţiunea acestuia cu oamenii şi mediul înconjurător. Pare foarte natural, dar adesea practica pedagogică neglijează încă acest adevăr simplu: învăţarea este un act de creaţie, nu de memorare. </w:t>
      </w:r>
      <w:r w:rsidRPr="0059278C">
        <w:rPr>
          <w:shd w:val="clear" w:color="auto" w:fill="FFFFFF"/>
          <w:lang w:val="ro-RO"/>
        </w:rPr>
        <w:t xml:space="preserve">Transpunerea în practică a teoriei lui Piaget avea însă nevoie de instrumente specifice. </w:t>
      </w:r>
    </w:p>
    <w:p w:rsidR="00342BA6" w:rsidRPr="00B36A1D" w:rsidRDefault="00342BA6" w:rsidP="00342BA6">
      <w:pPr>
        <w:ind w:firstLine="720"/>
        <w:jc w:val="both"/>
        <w:rPr>
          <w:lang w:val="ro-RO"/>
        </w:rPr>
      </w:pPr>
      <w:r w:rsidRPr="0059278C">
        <w:rPr>
          <w:shd w:val="clear" w:color="auto" w:fill="FFFFFF"/>
          <w:lang w:val="ro-RO"/>
        </w:rPr>
        <w:t xml:space="preserve">Pe la mijlocul anilor '60, un matematician care lucrase cu Piaget a ajuns în Statele Unite ale Americii. </w:t>
      </w:r>
      <w:r w:rsidRPr="00B36A1D">
        <w:rPr>
          <w:shd w:val="clear" w:color="auto" w:fill="FFFFFF"/>
          <w:lang w:val="ro-RO"/>
        </w:rPr>
        <w:t>Şi nu oriunde, ci tocmai la MIT (</w:t>
      </w:r>
      <w:r w:rsidRPr="00B36A1D">
        <w:rPr>
          <w:rStyle w:val="Accentuat"/>
          <w:sz w:val="22"/>
          <w:szCs w:val="22"/>
          <w:shd w:val="clear" w:color="auto" w:fill="FFFFFF"/>
          <w:lang w:val="ro-RO"/>
        </w:rPr>
        <w:t>Massachusetts Institute of Technology</w:t>
      </w:r>
      <w:r w:rsidRPr="00B36A1D">
        <w:rPr>
          <w:shd w:val="clear" w:color="auto" w:fill="FFFFFF"/>
          <w:lang w:val="ro-RO"/>
        </w:rPr>
        <w:t xml:space="preserve">). Numele sau este </w:t>
      </w:r>
      <w:r w:rsidRPr="00B36A1D">
        <w:rPr>
          <w:rStyle w:val="Accentuat"/>
          <w:i w:val="0"/>
          <w:sz w:val="22"/>
          <w:szCs w:val="22"/>
          <w:shd w:val="clear" w:color="auto" w:fill="FFFFFF"/>
          <w:lang w:val="ro-RO"/>
        </w:rPr>
        <w:t>Seymour Papert</w:t>
      </w:r>
      <w:r w:rsidRPr="00B36A1D">
        <w:rPr>
          <w:shd w:val="clear" w:color="auto" w:fill="FFFFFF"/>
          <w:lang w:val="ro-RO"/>
        </w:rPr>
        <w:t xml:space="preserve">. La MIT, Papert înfiinţează, împreună cu Marvin Minsky, Laboratorul de Inteligenţă Artificială, care devine curând incubatorul unor realizări excepţionale. Aici, împreună cu o echipă de specialişti, Papert a realizat în 1967 prima versiune de Logo, un limbaj de programare care îşi propunea să fie un instrument didactic în sensul teoriei lui Piaget, un instrument care să stimuleze tocmai acea creaţie intelectuală care stă la baza învăţării. </w:t>
      </w:r>
    </w:p>
    <w:p w:rsidR="00342BA6" w:rsidRDefault="00342BA6" w:rsidP="00342BA6">
      <w:pPr>
        <w:jc w:val="both"/>
        <w:rPr>
          <w:lang w:val="ro-RO"/>
        </w:rPr>
      </w:pPr>
      <w:r>
        <w:rPr>
          <w:lang w:val="ro-RO"/>
        </w:rPr>
        <w:tab/>
        <w:t xml:space="preserve">Scopul limbajului LOGO a fost să creeze un tărâm matematic în care copiii să se joace cu cuvinte şi propoziţii. Modelat in Lisp, obiectivele de design ale LOGO au inclus puterea de a fi accesibil şi clar. În iulie 2008 erau peste 187 de implementari şi dialecte ale LOGO, fiecare cu propriile lui calităţi. Deşi majoritatea acestor 187 de implementari nu mai sunt utilizate pe scară largă, unele sunt încă dezvoltate activ. Nu există un standard  general acceptat al limbajului LOGO deşi există un consens destul de larg cu privire la aspectele cheie ale limbajului. Există diferenţe substanţiale între diferitele dialecte ale limbajului LOGO. </w:t>
      </w:r>
    </w:p>
    <w:p w:rsidR="00342BA6" w:rsidRPr="009E6876" w:rsidRDefault="00342BA6" w:rsidP="00342BA6">
      <w:pPr>
        <w:ind w:firstLine="720"/>
        <w:jc w:val="both"/>
        <w:rPr>
          <w:lang w:val="pt-BR"/>
        </w:rPr>
      </w:pPr>
      <w:r w:rsidRPr="00AA128D">
        <w:rPr>
          <w:lang w:val="ro-RO"/>
        </w:rPr>
        <w:t>Grafica turtle este un termen în grafica pe computer care desemnează o metodă de grafică vectorială care util</w:t>
      </w:r>
      <w:r>
        <w:rPr>
          <w:lang w:val="ro-RO"/>
        </w:rPr>
        <w:t>izează un cursor relativ (turtle</w:t>
      </w:r>
      <w:r w:rsidRPr="00AA128D">
        <w:rPr>
          <w:lang w:val="ro-RO"/>
        </w:rPr>
        <w:t xml:space="preserve">) într-un plan cartezian. </w:t>
      </w:r>
      <w:r w:rsidRPr="009E6876">
        <w:rPr>
          <w:lang w:val="pt-BR"/>
        </w:rPr>
        <w:t>Grafica turtle este o trăsătură cheie a limbajului de programare LOGO. Cursorul broscuţă are trei atribute: o poziţie, o orientare, un creion, care are el însuşi atribute cum ar fi culoare, lăţime şi dacă lasă urme sau nu.</w:t>
      </w:r>
    </w:p>
    <w:p w:rsidR="00342BA6" w:rsidRPr="009E6876" w:rsidRDefault="00342BA6" w:rsidP="00342BA6">
      <w:pPr>
        <w:ind w:firstLine="720"/>
        <w:jc w:val="both"/>
        <w:rPr>
          <w:lang w:val="pt-BR"/>
        </w:rPr>
      </w:pPr>
      <w:r w:rsidRPr="009E6876">
        <w:rPr>
          <w:lang w:val="pt-BR"/>
        </w:rPr>
        <w:t xml:space="preserve">Cursorul broscuţă se mută cu comenzi care sunt relative la propria poziţie, cum ar fi “mergi în faţa 10 pixeli” şi “întoarce-te la stânga 90 grade”. Un elev poate înţelege </w:t>
      </w:r>
      <w:r>
        <w:rPr>
          <w:lang w:val="ro-RO"/>
        </w:rPr>
        <w:t xml:space="preserve">şi </w:t>
      </w:r>
      <w:r w:rsidRPr="009E6876">
        <w:rPr>
          <w:lang w:val="pt-BR"/>
        </w:rPr>
        <w:t xml:space="preserve">poate prezice şi raţiona relativ la mişcarea broscuţei, imaginându-şi ce-ar fi făcut dacă el ar fi fost broscuţa. </w:t>
      </w:r>
    </w:p>
    <w:p w:rsidR="00342BA6" w:rsidRPr="009E6876" w:rsidRDefault="00342BA6" w:rsidP="00342BA6">
      <w:pPr>
        <w:ind w:firstLine="720"/>
        <w:jc w:val="both"/>
        <w:rPr>
          <w:b/>
          <w:i/>
          <w:lang w:val="pt-BR"/>
        </w:rPr>
      </w:pPr>
      <w:r w:rsidRPr="009E6876">
        <w:rPr>
          <w:lang w:val="pt-BR"/>
        </w:rPr>
        <w:t>Avantajele predării programării structurate utiliz</w:t>
      </w:r>
      <w:r w:rsidRPr="00EF6685">
        <w:rPr>
          <w:lang w:val="ro-RO"/>
        </w:rPr>
        <w:t>ând</w:t>
      </w:r>
      <w:r>
        <w:rPr>
          <w:lang w:val="ro-RO"/>
        </w:rPr>
        <w:t xml:space="preserve"> grafica turtle în limbajul LOGO sunt:</w:t>
      </w:r>
      <w:r w:rsidRPr="009E6876">
        <w:rPr>
          <w:b/>
          <w:i/>
          <w:lang w:val="pt-BR"/>
        </w:rPr>
        <w:t xml:space="preserve"> </w:t>
      </w:r>
      <w:r>
        <w:rPr>
          <w:lang w:val="ro-RO"/>
        </w:rPr>
        <w:t>feedback vizual imediat</w:t>
      </w:r>
      <w:r w:rsidRPr="009E6876">
        <w:rPr>
          <w:b/>
          <w:i/>
          <w:lang w:val="pt-BR"/>
        </w:rPr>
        <w:t xml:space="preserve">, </w:t>
      </w:r>
      <w:r>
        <w:rPr>
          <w:lang w:val="ro-RO"/>
        </w:rPr>
        <w:t>usurinţă în depanarea programelor</w:t>
      </w:r>
      <w:r w:rsidRPr="009E6876">
        <w:rPr>
          <w:b/>
          <w:i/>
          <w:lang w:val="pt-BR"/>
        </w:rPr>
        <w:t xml:space="preserve">, </w:t>
      </w:r>
      <w:r>
        <w:rPr>
          <w:lang w:val="ro-RO"/>
        </w:rPr>
        <w:t>simplitatea utilizării mediului de programare.</w:t>
      </w:r>
    </w:p>
    <w:p w:rsidR="00E01A5A" w:rsidRPr="009E6876" w:rsidRDefault="00E01A5A" w:rsidP="00E01A5A">
      <w:pPr>
        <w:ind w:firstLine="720"/>
        <w:jc w:val="both"/>
        <w:rPr>
          <w:lang w:val="pt-BR"/>
        </w:rPr>
      </w:pPr>
    </w:p>
    <w:p w:rsidR="00342BA6" w:rsidRPr="009E6876" w:rsidRDefault="007807F2" w:rsidP="00E01A5A">
      <w:pPr>
        <w:ind w:firstLine="720"/>
        <w:jc w:val="both"/>
        <w:rPr>
          <w:lang w:val="pt-BR"/>
        </w:rPr>
      </w:pPr>
      <w:r w:rsidRPr="009E6876">
        <w:rPr>
          <w:lang w:val="pt-BR"/>
        </w:rPr>
        <w:br w:type="page"/>
      </w:r>
    </w:p>
    <w:p w:rsidR="00342BA6" w:rsidRPr="009E6876" w:rsidRDefault="00342BA6" w:rsidP="00E01A5A">
      <w:pPr>
        <w:ind w:firstLine="720"/>
        <w:jc w:val="both"/>
        <w:rPr>
          <w:lang w:val="pt-BR"/>
        </w:rPr>
      </w:pPr>
    </w:p>
    <w:p w:rsidR="001649EE" w:rsidRDefault="00054685" w:rsidP="00054685">
      <w:pPr>
        <w:spacing w:line="480" w:lineRule="auto"/>
        <w:jc w:val="center"/>
        <w:rPr>
          <w:rFonts w:ascii="Arial" w:hAnsi="Arial" w:cs="Arial"/>
          <w:sz w:val="28"/>
          <w:szCs w:val="28"/>
          <w:lang w:val="pt-BR"/>
        </w:rPr>
      </w:pPr>
      <w:r w:rsidRPr="00415496">
        <w:rPr>
          <w:rFonts w:ascii="Arial" w:hAnsi="Arial" w:cs="Arial"/>
          <w:sz w:val="28"/>
          <w:szCs w:val="28"/>
          <w:lang w:val="pt-BR"/>
        </w:rPr>
        <w:t xml:space="preserve">   </w:t>
      </w:r>
    </w:p>
    <w:p w:rsidR="001649EE" w:rsidRDefault="001649EE" w:rsidP="00054685">
      <w:pPr>
        <w:spacing w:line="480" w:lineRule="auto"/>
        <w:jc w:val="center"/>
        <w:rPr>
          <w:rFonts w:ascii="Arial" w:hAnsi="Arial" w:cs="Arial"/>
          <w:sz w:val="28"/>
          <w:szCs w:val="28"/>
          <w:lang w:val="pt-BR"/>
        </w:rPr>
      </w:pPr>
    </w:p>
    <w:p w:rsidR="001649EE" w:rsidRDefault="001649EE" w:rsidP="00054685">
      <w:pPr>
        <w:spacing w:line="480" w:lineRule="auto"/>
        <w:jc w:val="center"/>
        <w:rPr>
          <w:rFonts w:ascii="Arial" w:hAnsi="Arial" w:cs="Arial"/>
          <w:sz w:val="28"/>
          <w:szCs w:val="28"/>
          <w:lang w:val="pt-BR"/>
        </w:rPr>
      </w:pPr>
    </w:p>
    <w:p w:rsidR="00054685" w:rsidRPr="00415496" w:rsidRDefault="00054685" w:rsidP="00054685">
      <w:pPr>
        <w:spacing w:line="480" w:lineRule="auto"/>
        <w:jc w:val="center"/>
        <w:rPr>
          <w:rFonts w:ascii="Arial" w:hAnsi="Arial" w:cs="Arial"/>
          <w:b/>
          <w:sz w:val="28"/>
          <w:szCs w:val="28"/>
        </w:rPr>
      </w:pPr>
      <w:r w:rsidRPr="00415496">
        <w:rPr>
          <w:rFonts w:ascii="Arial" w:hAnsi="Arial" w:cs="Arial"/>
          <w:b/>
          <w:sz w:val="28"/>
          <w:szCs w:val="28"/>
        </w:rPr>
        <w:t>COMPETENŢE GENERALE</w:t>
      </w:r>
    </w:p>
    <w:p w:rsidR="005F5BD9" w:rsidRDefault="005F5BD9" w:rsidP="00054685">
      <w:pPr>
        <w:spacing w:line="480" w:lineRule="auto"/>
        <w:jc w:val="center"/>
        <w:rPr>
          <w:b/>
        </w:rPr>
      </w:pPr>
    </w:p>
    <w:p w:rsidR="00054685" w:rsidRPr="00415496" w:rsidRDefault="003B6A88" w:rsidP="005F5BD9">
      <w:pPr>
        <w:pStyle w:val="ob-cadru"/>
        <w:pBdr>
          <w:top w:val="none" w:sz="0" w:space="0" w:color="auto"/>
          <w:left w:val="none" w:sz="0" w:space="0" w:color="auto"/>
          <w:bottom w:val="none" w:sz="0" w:space="0" w:color="auto"/>
          <w:right w:val="none" w:sz="0" w:space="0" w:color="auto"/>
        </w:pBdr>
        <w:rPr>
          <w:sz w:val="24"/>
          <w:szCs w:val="24"/>
        </w:rPr>
      </w:pPr>
      <w:r w:rsidRPr="00415496">
        <w:rPr>
          <w:sz w:val="24"/>
          <w:szCs w:val="24"/>
        </w:rPr>
        <w:t>Familiarizarea cu mediul de programare LOGO</w:t>
      </w:r>
    </w:p>
    <w:p w:rsidR="00DA08D8" w:rsidRPr="00415496" w:rsidRDefault="00054685" w:rsidP="008A1D3E">
      <w:pPr>
        <w:pStyle w:val="ob-cadru"/>
        <w:pBdr>
          <w:top w:val="none" w:sz="0" w:space="0" w:color="auto"/>
          <w:left w:val="none" w:sz="0" w:space="0" w:color="auto"/>
          <w:bottom w:val="none" w:sz="0" w:space="0" w:color="auto"/>
          <w:right w:val="none" w:sz="0" w:space="0" w:color="auto"/>
        </w:pBdr>
        <w:rPr>
          <w:sz w:val="24"/>
          <w:szCs w:val="24"/>
        </w:rPr>
      </w:pPr>
      <w:r w:rsidRPr="00415496">
        <w:rPr>
          <w:sz w:val="24"/>
          <w:szCs w:val="24"/>
        </w:rPr>
        <w:t xml:space="preserve">Elaborarea </w:t>
      </w:r>
      <w:r w:rsidR="00DA08D8" w:rsidRPr="00415496">
        <w:rPr>
          <w:sz w:val="24"/>
          <w:szCs w:val="24"/>
        </w:rPr>
        <w:t>primelor aplica</w:t>
      </w:r>
      <w:r w:rsidR="008A1D3E">
        <w:rPr>
          <w:sz w:val="24"/>
          <w:szCs w:val="24"/>
        </w:rPr>
        <w:t>ț</w:t>
      </w:r>
      <w:r w:rsidR="00DA08D8" w:rsidRPr="00415496">
        <w:rPr>
          <w:sz w:val="24"/>
          <w:szCs w:val="24"/>
        </w:rPr>
        <w:t>ii</w:t>
      </w:r>
    </w:p>
    <w:p w:rsidR="004A1B68" w:rsidRPr="00E3094F" w:rsidRDefault="004A1B68" w:rsidP="00E3094F">
      <w:pPr>
        <w:pStyle w:val="ob-cadru"/>
        <w:pBdr>
          <w:top w:val="none" w:sz="0" w:space="0" w:color="auto"/>
          <w:left w:val="none" w:sz="0" w:space="0" w:color="auto"/>
          <w:bottom w:val="none" w:sz="0" w:space="0" w:color="auto"/>
          <w:right w:val="none" w:sz="0" w:space="0" w:color="auto"/>
        </w:pBdr>
        <w:rPr>
          <w:sz w:val="24"/>
          <w:szCs w:val="24"/>
        </w:rPr>
      </w:pPr>
      <w:r w:rsidRPr="00415496">
        <w:rPr>
          <w:sz w:val="24"/>
          <w:szCs w:val="24"/>
        </w:rPr>
        <w:t>Aplicarea structuril</w:t>
      </w:r>
      <w:r w:rsidR="00E3094F">
        <w:rPr>
          <w:sz w:val="24"/>
          <w:szCs w:val="24"/>
        </w:rPr>
        <w:t xml:space="preserve">or </w:t>
      </w:r>
      <w:r w:rsidR="009F40C9" w:rsidRPr="00E3094F">
        <w:rPr>
          <w:sz w:val="24"/>
          <w:szCs w:val="24"/>
        </w:rPr>
        <w:t>repetitive</w:t>
      </w:r>
      <w:r w:rsidRPr="00E3094F">
        <w:rPr>
          <w:sz w:val="24"/>
          <w:szCs w:val="24"/>
        </w:rPr>
        <w:t xml:space="preserve"> în rezolvarea diferitelor probleme</w:t>
      </w:r>
    </w:p>
    <w:p w:rsidR="005A5BC5" w:rsidRPr="00415496" w:rsidRDefault="005A5BC5" w:rsidP="005F5BD9">
      <w:pPr>
        <w:pStyle w:val="ob-cadru"/>
        <w:pBdr>
          <w:top w:val="none" w:sz="0" w:space="0" w:color="auto"/>
          <w:left w:val="none" w:sz="0" w:space="0" w:color="auto"/>
          <w:bottom w:val="none" w:sz="0" w:space="0" w:color="auto"/>
          <w:right w:val="none" w:sz="0" w:space="0" w:color="auto"/>
        </w:pBdr>
        <w:rPr>
          <w:sz w:val="24"/>
          <w:szCs w:val="24"/>
        </w:rPr>
      </w:pPr>
      <w:r w:rsidRPr="00415496">
        <w:rPr>
          <w:sz w:val="24"/>
          <w:szCs w:val="24"/>
        </w:rPr>
        <w:t>Realizarea unor figuri complexe</w:t>
      </w:r>
    </w:p>
    <w:p w:rsidR="005A5BC5" w:rsidRDefault="005A5BC5" w:rsidP="005F5BD9">
      <w:pPr>
        <w:pStyle w:val="ob-cadru"/>
        <w:numPr>
          <w:ilvl w:val="0"/>
          <w:numId w:val="0"/>
        </w:numPr>
        <w:pBdr>
          <w:top w:val="none" w:sz="0" w:space="0" w:color="auto"/>
          <w:left w:val="none" w:sz="0" w:space="0" w:color="auto"/>
          <w:bottom w:val="none" w:sz="0" w:space="0" w:color="auto"/>
          <w:right w:val="none" w:sz="0" w:space="0" w:color="auto"/>
        </w:pBdr>
        <w:ind w:left="357"/>
      </w:pPr>
    </w:p>
    <w:p w:rsidR="00054685" w:rsidRDefault="00054685" w:rsidP="00054685">
      <w:pPr>
        <w:pStyle w:val="clasa"/>
      </w:pPr>
    </w:p>
    <w:p w:rsidR="00054685" w:rsidRDefault="00054685" w:rsidP="00054685">
      <w:pPr>
        <w:pStyle w:val="Titlu1"/>
      </w:pPr>
    </w:p>
    <w:p w:rsidR="00054685" w:rsidRDefault="00054685" w:rsidP="00054685">
      <w:pPr>
        <w:pStyle w:val="Titlu1"/>
      </w:pPr>
    </w:p>
    <w:p w:rsidR="00054685" w:rsidRDefault="00054685" w:rsidP="00054685">
      <w:pPr>
        <w:pStyle w:val="Titlu1"/>
      </w:pPr>
    </w:p>
    <w:p w:rsidR="00054685" w:rsidRPr="009E6876" w:rsidRDefault="00054685" w:rsidP="003B6A88">
      <w:pPr>
        <w:ind w:left="720"/>
        <w:rPr>
          <w:lang w:val="it-IT"/>
        </w:rPr>
      </w:pPr>
    </w:p>
    <w:p w:rsidR="00342BA6" w:rsidRDefault="00342BA6" w:rsidP="00E01A5A">
      <w:pPr>
        <w:ind w:firstLine="720"/>
        <w:jc w:val="both"/>
        <w:rPr>
          <w:lang w:val="it-IT"/>
        </w:rPr>
      </w:pPr>
    </w:p>
    <w:p w:rsidR="00342BA6" w:rsidRDefault="00342BA6" w:rsidP="00E01A5A">
      <w:pPr>
        <w:ind w:firstLine="720"/>
        <w:jc w:val="both"/>
        <w:rPr>
          <w:lang w:val="it-IT"/>
        </w:rPr>
      </w:pPr>
    </w:p>
    <w:p w:rsidR="00342BA6" w:rsidRDefault="00342BA6" w:rsidP="00E01A5A">
      <w:pPr>
        <w:ind w:firstLine="720"/>
        <w:jc w:val="both"/>
        <w:rPr>
          <w:lang w:val="it-IT"/>
        </w:rPr>
      </w:pPr>
    </w:p>
    <w:p w:rsidR="00415496" w:rsidRPr="00CA3333" w:rsidRDefault="00054685" w:rsidP="00CA3333">
      <w:pPr>
        <w:spacing w:line="360" w:lineRule="auto"/>
        <w:jc w:val="center"/>
        <w:rPr>
          <w:rFonts w:ascii="Arial" w:hAnsi="Arial" w:cs="Arial"/>
          <w:b/>
          <w:sz w:val="28"/>
          <w:szCs w:val="28"/>
          <w:lang w:val="ro-RO"/>
        </w:rPr>
      </w:pPr>
      <w:r>
        <w:rPr>
          <w:b/>
          <w:i/>
          <w:lang w:val="it-IT"/>
        </w:rPr>
        <w:br w:type="page"/>
      </w:r>
      <w:r w:rsidR="003B6A88" w:rsidRPr="00CA3333">
        <w:rPr>
          <w:rFonts w:ascii="Arial" w:hAnsi="Arial" w:cs="Arial"/>
          <w:b/>
          <w:sz w:val="28"/>
          <w:szCs w:val="28"/>
          <w:lang w:val="it-IT"/>
        </w:rPr>
        <w:lastRenderedPageBreak/>
        <w:t>COMPETEN</w:t>
      </w:r>
      <w:r w:rsidR="003B6A88" w:rsidRPr="00CA3333">
        <w:rPr>
          <w:rFonts w:ascii="Arial" w:hAnsi="Arial" w:cs="Arial"/>
          <w:b/>
          <w:sz w:val="28"/>
          <w:szCs w:val="28"/>
          <w:lang w:val="ro-RO"/>
        </w:rPr>
        <w:t>ȚE SPECIFICE ȘI CONȚINUTURI</w:t>
      </w:r>
    </w:p>
    <w:p w:rsidR="00210D6D" w:rsidRPr="00CA3333" w:rsidRDefault="00210D6D" w:rsidP="00CA3333">
      <w:pPr>
        <w:pStyle w:val="ob-cadru"/>
        <w:numPr>
          <w:ilvl w:val="0"/>
          <w:numId w:val="7"/>
        </w:numPr>
        <w:pBdr>
          <w:top w:val="none" w:sz="0" w:space="0" w:color="auto"/>
          <w:left w:val="none" w:sz="0" w:space="0" w:color="auto"/>
          <w:bottom w:val="none" w:sz="0" w:space="0" w:color="auto"/>
          <w:right w:val="none" w:sz="0" w:space="0" w:color="auto"/>
        </w:pBdr>
        <w:spacing w:before="240" w:after="240" w:line="240" w:lineRule="auto"/>
        <w:ind w:left="357" w:hanging="357"/>
        <w:rPr>
          <w:rFonts w:ascii="Arial" w:hAnsi="Arial" w:cs="Arial"/>
          <w:b/>
          <w:sz w:val="24"/>
          <w:szCs w:val="24"/>
        </w:rPr>
      </w:pPr>
      <w:r w:rsidRPr="00CA3333">
        <w:rPr>
          <w:rFonts w:ascii="Arial" w:hAnsi="Arial" w:cs="Arial"/>
          <w:b/>
          <w:sz w:val="24"/>
          <w:szCs w:val="24"/>
        </w:rPr>
        <w:t>Familiarizarea cu mediul de programare LOGO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210D6D" w:rsidRPr="00210D6D">
        <w:tc>
          <w:tcPr>
            <w:tcW w:w="4788" w:type="dxa"/>
          </w:tcPr>
          <w:p w:rsidR="00210D6D" w:rsidRPr="005E2BE1" w:rsidRDefault="00210D6D" w:rsidP="005E2BE1">
            <w:pPr>
              <w:pStyle w:val="ob-cadru"/>
              <w:numPr>
                <w:ilvl w:val="0"/>
                <w:numId w:val="0"/>
              </w:numPr>
              <w:pBdr>
                <w:top w:val="none" w:sz="0" w:space="0" w:color="auto"/>
                <w:left w:val="none" w:sz="0" w:space="0" w:color="auto"/>
                <w:bottom w:val="none" w:sz="0" w:space="0" w:color="auto"/>
                <w:right w:val="none" w:sz="0" w:space="0" w:color="auto"/>
              </w:pBdr>
              <w:spacing w:line="240" w:lineRule="auto"/>
              <w:jc w:val="center"/>
              <w:rPr>
                <w:b/>
                <w:bCs/>
                <w:sz w:val="24"/>
                <w:szCs w:val="24"/>
              </w:rPr>
            </w:pPr>
            <w:r w:rsidRPr="005E2BE1">
              <w:rPr>
                <w:b/>
                <w:bCs/>
                <w:sz w:val="24"/>
                <w:szCs w:val="24"/>
              </w:rPr>
              <w:t>Competențe specifice</w:t>
            </w:r>
          </w:p>
        </w:tc>
        <w:tc>
          <w:tcPr>
            <w:tcW w:w="4788" w:type="dxa"/>
          </w:tcPr>
          <w:p w:rsidR="00210D6D" w:rsidRPr="005E2BE1" w:rsidRDefault="00210D6D" w:rsidP="005E2BE1">
            <w:pPr>
              <w:pStyle w:val="ob-cadru"/>
              <w:numPr>
                <w:ilvl w:val="0"/>
                <w:numId w:val="0"/>
              </w:numPr>
              <w:pBdr>
                <w:top w:val="none" w:sz="0" w:space="0" w:color="auto"/>
                <w:left w:val="none" w:sz="0" w:space="0" w:color="auto"/>
                <w:bottom w:val="none" w:sz="0" w:space="0" w:color="auto"/>
                <w:right w:val="none" w:sz="0" w:space="0" w:color="auto"/>
              </w:pBdr>
              <w:spacing w:line="240" w:lineRule="auto"/>
              <w:jc w:val="center"/>
              <w:rPr>
                <w:b/>
                <w:bCs/>
                <w:sz w:val="24"/>
                <w:szCs w:val="24"/>
              </w:rPr>
            </w:pPr>
            <w:r w:rsidRPr="005E2BE1">
              <w:rPr>
                <w:b/>
                <w:bCs/>
                <w:sz w:val="24"/>
                <w:szCs w:val="24"/>
              </w:rPr>
              <w:t>Conținuturi</w:t>
            </w:r>
          </w:p>
        </w:tc>
      </w:tr>
      <w:tr w:rsidR="00210D6D" w:rsidRPr="0023181C">
        <w:tc>
          <w:tcPr>
            <w:tcW w:w="4788" w:type="dxa"/>
          </w:tcPr>
          <w:p w:rsidR="00210D6D" w:rsidRPr="005E2BE1" w:rsidRDefault="00210D6D" w:rsidP="005C011F">
            <w:pPr>
              <w:pStyle w:val="ob-cadru"/>
              <w:numPr>
                <w:ilvl w:val="0"/>
                <w:numId w:val="0"/>
              </w:numPr>
              <w:pBdr>
                <w:top w:val="none" w:sz="0" w:space="0" w:color="auto"/>
                <w:left w:val="none" w:sz="0" w:space="0" w:color="auto"/>
                <w:bottom w:val="none" w:sz="0" w:space="0" w:color="auto"/>
                <w:right w:val="none" w:sz="0" w:space="0" w:color="auto"/>
              </w:pBdr>
              <w:spacing w:line="240" w:lineRule="auto"/>
              <w:rPr>
                <w:sz w:val="24"/>
                <w:szCs w:val="24"/>
              </w:rPr>
            </w:pPr>
            <w:r w:rsidRPr="005E2BE1">
              <w:rPr>
                <w:sz w:val="24"/>
                <w:szCs w:val="24"/>
              </w:rPr>
              <w:t xml:space="preserve">Mediul de programare </w:t>
            </w:r>
            <w:r w:rsidR="005C011F">
              <w:rPr>
                <w:sz w:val="24"/>
                <w:szCs w:val="24"/>
              </w:rPr>
              <w:t>MSW</w:t>
            </w:r>
            <w:r w:rsidR="008C3D6B">
              <w:rPr>
                <w:sz w:val="24"/>
                <w:szCs w:val="24"/>
              </w:rPr>
              <w:t xml:space="preserve"> </w:t>
            </w:r>
            <w:r w:rsidRPr="005E2BE1">
              <w:rPr>
                <w:sz w:val="24"/>
                <w:szCs w:val="24"/>
              </w:rPr>
              <w:t>L</w:t>
            </w:r>
            <w:r w:rsidR="005C011F">
              <w:rPr>
                <w:sz w:val="24"/>
                <w:szCs w:val="24"/>
              </w:rPr>
              <w:t>OGO</w:t>
            </w:r>
          </w:p>
          <w:p w:rsidR="00210D6D" w:rsidRPr="005E2BE1" w:rsidRDefault="00210D6D" w:rsidP="005E2BE1">
            <w:pPr>
              <w:pStyle w:val="ob-cadru"/>
              <w:numPr>
                <w:ilvl w:val="0"/>
                <w:numId w:val="0"/>
              </w:numPr>
              <w:pBdr>
                <w:top w:val="none" w:sz="0" w:space="0" w:color="auto"/>
                <w:left w:val="none" w:sz="0" w:space="0" w:color="auto"/>
                <w:bottom w:val="none" w:sz="0" w:space="0" w:color="auto"/>
                <w:right w:val="none" w:sz="0" w:space="0" w:color="auto"/>
              </w:pBdr>
              <w:spacing w:line="240" w:lineRule="auto"/>
              <w:rPr>
                <w:sz w:val="24"/>
                <w:szCs w:val="24"/>
              </w:rPr>
            </w:pPr>
            <w:r w:rsidRPr="005E2BE1">
              <w:rPr>
                <w:sz w:val="24"/>
                <w:szCs w:val="24"/>
              </w:rPr>
              <w:t>Meniurile aplicației</w:t>
            </w:r>
          </w:p>
          <w:p w:rsidR="00210D6D" w:rsidRPr="005E2BE1" w:rsidRDefault="00210D6D" w:rsidP="005E2BE1">
            <w:pPr>
              <w:pStyle w:val="ob-cadru"/>
              <w:numPr>
                <w:ilvl w:val="0"/>
                <w:numId w:val="0"/>
              </w:numPr>
              <w:pBdr>
                <w:top w:val="none" w:sz="0" w:space="0" w:color="auto"/>
                <w:left w:val="none" w:sz="0" w:space="0" w:color="auto"/>
                <w:bottom w:val="none" w:sz="0" w:space="0" w:color="auto"/>
                <w:right w:val="none" w:sz="0" w:space="0" w:color="auto"/>
              </w:pBdr>
              <w:spacing w:line="240" w:lineRule="auto"/>
              <w:rPr>
                <w:sz w:val="24"/>
                <w:szCs w:val="24"/>
              </w:rPr>
            </w:pPr>
          </w:p>
        </w:tc>
        <w:tc>
          <w:tcPr>
            <w:tcW w:w="4788" w:type="dxa"/>
          </w:tcPr>
          <w:p w:rsidR="005C011F" w:rsidRDefault="005C011F" w:rsidP="005E2BE1">
            <w:pPr>
              <w:pStyle w:val="ob-cadru"/>
              <w:numPr>
                <w:ilvl w:val="0"/>
                <w:numId w:val="8"/>
              </w:numPr>
              <w:pBdr>
                <w:top w:val="none" w:sz="0" w:space="0" w:color="auto"/>
                <w:left w:val="none" w:sz="0" w:space="0" w:color="auto"/>
                <w:bottom w:val="none" w:sz="0" w:space="0" w:color="auto"/>
                <w:right w:val="none" w:sz="0" w:space="0" w:color="auto"/>
              </w:pBdr>
              <w:spacing w:before="0" w:line="240" w:lineRule="auto"/>
              <w:ind w:left="714" w:hanging="357"/>
              <w:rPr>
                <w:sz w:val="24"/>
                <w:szCs w:val="24"/>
              </w:rPr>
            </w:pPr>
            <w:r w:rsidRPr="005E2BE1">
              <w:rPr>
                <w:sz w:val="24"/>
                <w:szCs w:val="24"/>
              </w:rPr>
              <w:t>prezentarea mediului de programare MSW</w:t>
            </w:r>
            <w:r w:rsidR="008C3D6B">
              <w:rPr>
                <w:sz w:val="24"/>
                <w:szCs w:val="24"/>
              </w:rPr>
              <w:t xml:space="preserve"> </w:t>
            </w:r>
            <w:r w:rsidRPr="005E2BE1">
              <w:rPr>
                <w:sz w:val="24"/>
                <w:szCs w:val="24"/>
              </w:rPr>
              <w:t>LOGO si a meniurilor aplicatiei</w:t>
            </w:r>
          </w:p>
          <w:p w:rsidR="00275967" w:rsidRPr="005E2BE1" w:rsidRDefault="00275967" w:rsidP="005C011F">
            <w:pPr>
              <w:pStyle w:val="ob-cadru"/>
              <w:numPr>
                <w:ilvl w:val="0"/>
                <w:numId w:val="8"/>
              </w:numPr>
              <w:pBdr>
                <w:top w:val="none" w:sz="0" w:space="0" w:color="auto"/>
                <w:left w:val="none" w:sz="0" w:space="0" w:color="auto"/>
                <w:bottom w:val="none" w:sz="0" w:space="0" w:color="auto"/>
                <w:right w:val="none" w:sz="0" w:space="0" w:color="auto"/>
              </w:pBdr>
              <w:spacing w:before="0" w:line="240" w:lineRule="auto"/>
              <w:ind w:left="714" w:hanging="357"/>
              <w:rPr>
                <w:sz w:val="24"/>
                <w:szCs w:val="24"/>
              </w:rPr>
            </w:pPr>
            <w:r w:rsidRPr="005E2BE1">
              <w:rPr>
                <w:sz w:val="24"/>
                <w:szCs w:val="24"/>
              </w:rPr>
              <w:t>recapitularea punctelor c</w:t>
            </w:r>
            <w:r w:rsidR="005C011F">
              <w:rPr>
                <w:sz w:val="24"/>
                <w:szCs w:val="24"/>
              </w:rPr>
              <w:t>ardinale î</w:t>
            </w:r>
            <w:r w:rsidR="00BB73AB" w:rsidRPr="005E2BE1">
              <w:rPr>
                <w:sz w:val="24"/>
                <w:szCs w:val="24"/>
              </w:rPr>
              <w:t>nv</w:t>
            </w:r>
            <w:r w:rsidR="005C011F">
              <w:rPr>
                <w:sz w:val="24"/>
                <w:szCs w:val="24"/>
              </w:rPr>
              <w:t>ăț</w:t>
            </w:r>
            <w:r w:rsidR="002904E3">
              <w:rPr>
                <w:sz w:val="24"/>
                <w:szCs w:val="24"/>
              </w:rPr>
              <w:t>ate la disciplina Cunoașterea mediului</w:t>
            </w:r>
            <w:r w:rsidR="00BB73AB" w:rsidRPr="005E2BE1">
              <w:rPr>
                <w:sz w:val="24"/>
                <w:szCs w:val="24"/>
              </w:rPr>
              <w:t xml:space="preserve"> î</w:t>
            </w:r>
            <w:r w:rsidRPr="005E2BE1">
              <w:rPr>
                <w:sz w:val="24"/>
                <w:szCs w:val="24"/>
              </w:rPr>
              <w:t>n clasa a III-a</w:t>
            </w:r>
          </w:p>
          <w:p w:rsidR="00210D6D" w:rsidRPr="005E2BE1" w:rsidRDefault="00BB73AB" w:rsidP="005C011F">
            <w:pPr>
              <w:pStyle w:val="ob-cadru"/>
              <w:numPr>
                <w:ilvl w:val="0"/>
                <w:numId w:val="8"/>
              </w:numPr>
              <w:pBdr>
                <w:top w:val="none" w:sz="0" w:space="0" w:color="auto"/>
                <w:left w:val="none" w:sz="0" w:space="0" w:color="auto"/>
                <w:bottom w:val="none" w:sz="0" w:space="0" w:color="auto"/>
                <w:right w:val="none" w:sz="0" w:space="0" w:color="auto"/>
              </w:pBdr>
              <w:spacing w:before="0" w:line="240" w:lineRule="auto"/>
              <w:ind w:left="714" w:hanging="357"/>
              <w:rPr>
                <w:sz w:val="24"/>
                <w:szCs w:val="24"/>
              </w:rPr>
            </w:pPr>
            <w:r w:rsidRPr="005E2BE1">
              <w:rPr>
                <w:sz w:val="24"/>
                <w:szCs w:val="24"/>
              </w:rPr>
              <w:t>discutarea</w:t>
            </w:r>
            <w:r w:rsidR="00210D6D" w:rsidRPr="005E2BE1">
              <w:rPr>
                <w:sz w:val="24"/>
                <w:szCs w:val="24"/>
              </w:rPr>
              <w:t xml:space="preserve"> celor patru moduri de mi</w:t>
            </w:r>
            <w:r w:rsidR="005C011F">
              <w:rPr>
                <w:sz w:val="24"/>
                <w:szCs w:val="24"/>
              </w:rPr>
              <w:t>ș</w:t>
            </w:r>
            <w:r w:rsidR="00210D6D" w:rsidRPr="005E2BE1">
              <w:rPr>
                <w:sz w:val="24"/>
                <w:szCs w:val="24"/>
              </w:rPr>
              <w:t>care a broscu</w:t>
            </w:r>
            <w:r w:rsidR="005C011F">
              <w:rPr>
                <w:sz w:val="24"/>
                <w:szCs w:val="24"/>
              </w:rPr>
              <w:t>ț</w:t>
            </w:r>
            <w:r w:rsidR="00210D6D" w:rsidRPr="005E2BE1">
              <w:rPr>
                <w:sz w:val="24"/>
                <w:szCs w:val="24"/>
              </w:rPr>
              <w:t>ei: stânga, dreapta, sus, jos</w:t>
            </w:r>
            <w:r w:rsidR="00275967" w:rsidRPr="005E2BE1">
              <w:rPr>
                <w:sz w:val="24"/>
                <w:szCs w:val="24"/>
              </w:rPr>
              <w:t xml:space="preserve">  prin analogie cu punctele cardinale</w:t>
            </w:r>
          </w:p>
          <w:p w:rsidR="00C11BFE" w:rsidRPr="005E2BE1" w:rsidRDefault="00210D6D" w:rsidP="005C011F">
            <w:pPr>
              <w:pStyle w:val="ob-cadru"/>
              <w:numPr>
                <w:ilvl w:val="0"/>
                <w:numId w:val="8"/>
              </w:numPr>
              <w:pBdr>
                <w:top w:val="none" w:sz="0" w:space="0" w:color="auto"/>
                <w:left w:val="none" w:sz="0" w:space="0" w:color="auto"/>
                <w:bottom w:val="none" w:sz="0" w:space="0" w:color="auto"/>
                <w:right w:val="none" w:sz="0" w:space="0" w:color="auto"/>
              </w:pBdr>
              <w:spacing w:before="0" w:line="240" w:lineRule="auto"/>
              <w:ind w:left="714" w:hanging="357"/>
              <w:rPr>
                <w:sz w:val="24"/>
                <w:szCs w:val="24"/>
              </w:rPr>
            </w:pPr>
            <w:r w:rsidRPr="005E2BE1">
              <w:rPr>
                <w:sz w:val="24"/>
                <w:szCs w:val="24"/>
              </w:rPr>
              <w:t>familiarizarea cu modu</w:t>
            </w:r>
            <w:r w:rsidR="00275967" w:rsidRPr="005E2BE1">
              <w:rPr>
                <w:sz w:val="24"/>
                <w:szCs w:val="24"/>
              </w:rPr>
              <w:t xml:space="preserve">l de deplasare al broscutei </w:t>
            </w:r>
            <w:r w:rsidRPr="005E2BE1">
              <w:rPr>
                <w:sz w:val="24"/>
                <w:szCs w:val="24"/>
              </w:rPr>
              <w:t xml:space="preserve"> realiza</w:t>
            </w:r>
            <w:r w:rsidR="00275967" w:rsidRPr="005E2BE1">
              <w:rPr>
                <w:sz w:val="24"/>
                <w:szCs w:val="24"/>
              </w:rPr>
              <w:t>nd</w:t>
            </w:r>
            <w:r w:rsidRPr="005E2BE1">
              <w:rPr>
                <w:sz w:val="24"/>
                <w:szCs w:val="24"/>
              </w:rPr>
              <w:t xml:space="preserve"> un dreptunghi pe podea si solicit</w:t>
            </w:r>
            <w:r w:rsidR="005C011F">
              <w:rPr>
                <w:sz w:val="24"/>
                <w:szCs w:val="24"/>
              </w:rPr>
              <w:t>â</w:t>
            </w:r>
            <w:r w:rsidRPr="005E2BE1">
              <w:rPr>
                <w:sz w:val="24"/>
                <w:szCs w:val="24"/>
              </w:rPr>
              <w:t>nd elevilor s</w:t>
            </w:r>
            <w:r w:rsidR="005C011F">
              <w:rPr>
                <w:sz w:val="24"/>
                <w:szCs w:val="24"/>
              </w:rPr>
              <w:t>ă</w:t>
            </w:r>
            <w:r w:rsidRPr="005E2BE1">
              <w:rPr>
                <w:sz w:val="24"/>
                <w:szCs w:val="24"/>
              </w:rPr>
              <w:t xml:space="preserve"> se mi</w:t>
            </w:r>
            <w:r w:rsidR="005C011F">
              <w:rPr>
                <w:sz w:val="24"/>
                <w:szCs w:val="24"/>
              </w:rPr>
              <w:t>ș</w:t>
            </w:r>
            <w:r w:rsidRPr="005E2BE1">
              <w:rPr>
                <w:sz w:val="24"/>
                <w:szCs w:val="24"/>
              </w:rPr>
              <w:t>te pe acel dreptunghi urm</w:t>
            </w:r>
            <w:r w:rsidR="005C011F">
              <w:rPr>
                <w:sz w:val="24"/>
                <w:szCs w:val="24"/>
              </w:rPr>
              <w:t>â</w:t>
            </w:r>
            <w:r w:rsidRPr="005E2BE1">
              <w:rPr>
                <w:sz w:val="24"/>
                <w:szCs w:val="24"/>
              </w:rPr>
              <w:t>nd mi</w:t>
            </w:r>
            <w:r w:rsidR="005C011F">
              <w:rPr>
                <w:sz w:val="24"/>
                <w:szCs w:val="24"/>
              </w:rPr>
              <w:t>ș</w:t>
            </w:r>
            <w:r w:rsidRPr="005E2BE1">
              <w:rPr>
                <w:sz w:val="24"/>
                <w:szCs w:val="24"/>
              </w:rPr>
              <w:t>c</w:t>
            </w:r>
            <w:r w:rsidR="005C011F">
              <w:rPr>
                <w:sz w:val="24"/>
                <w:szCs w:val="24"/>
              </w:rPr>
              <w:t>ă</w:t>
            </w:r>
            <w:r w:rsidRPr="005E2BE1">
              <w:rPr>
                <w:sz w:val="24"/>
                <w:szCs w:val="24"/>
              </w:rPr>
              <w:t>rile broscu</w:t>
            </w:r>
            <w:r w:rsidR="005C011F">
              <w:rPr>
                <w:sz w:val="24"/>
                <w:szCs w:val="24"/>
              </w:rPr>
              <w:t>ț</w:t>
            </w:r>
            <w:r w:rsidRPr="005E2BE1">
              <w:rPr>
                <w:sz w:val="24"/>
                <w:szCs w:val="24"/>
              </w:rPr>
              <w:t>ei.</w:t>
            </w:r>
          </w:p>
        </w:tc>
      </w:tr>
    </w:tbl>
    <w:p w:rsidR="00415496" w:rsidRPr="003C35B3" w:rsidRDefault="00CA3333" w:rsidP="00CA3333">
      <w:pPr>
        <w:pStyle w:val="ob-cadru"/>
        <w:numPr>
          <w:ilvl w:val="0"/>
          <w:numId w:val="0"/>
        </w:numPr>
        <w:pBdr>
          <w:top w:val="none" w:sz="0" w:space="0" w:color="auto"/>
          <w:left w:val="none" w:sz="0" w:space="0" w:color="auto"/>
          <w:bottom w:val="none" w:sz="0" w:space="0" w:color="auto"/>
          <w:right w:val="none" w:sz="0" w:space="0" w:color="auto"/>
        </w:pBdr>
        <w:spacing w:before="240" w:after="240" w:line="240" w:lineRule="auto"/>
        <w:rPr>
          <w:rFonts w:ascii="Arial" w:hAnsi="Arial" w:cs="Arial"/>
          <w:b/>
          <w:sz w:val="24"/>
          <w:szCs w:val="24"/>
        </w:rPr>
      </w:pPr>
      <w:r w:rsidRPr="00C90FFD">
        <w:rPr>
          <w:rFonts w:ascii="Arial" w:hAnsi="Arial" w:cs="Arial"/>
          <w:b/>
          <w:sz w:val="24"/>
          <w:szCs w:val="24"/>
        </w:rPr>
        <w:t>2.</w:t>
      </w:r>
      <w:r w:rsidRPr="003C35B3">
        <w:rPr>
          <w:rFonts w:ascii="Arial" w:hAnsi="Arial" w:cs="Arial"/>
          <w:sz w:val="24"/>
          <w:szCs w:val="24"/>
        </w:rPr>
        <w:t xml:space="preserve"> </w:t>
      </w:r>
      <w:r w:rsidR="00BB73AB" w:rsidRPr="003C35B3">
        <w:rPr>
          <w:rFonts w:ascii="Arial" w:hAnsi="Arial" w:cs="Arial"/>
          <w:b/>
          <w:sz w:val="24"/>
          <w:szCs w:val="24"/>
        </w:rPr>
        <w:t>Realizarea</w:t>
      </w:r>
      <w:r w:rsidR="00C11BFE" w:rsidRPr="003C35B3">
        <w:rPr>
          <w:rFonts w:ascii="Arial" w:hAnsi="Arial" w:cs="Arial"/>
          <w:b/>
          <w:sz w:val="24"/>
          <w:szCs w:val="24"/>
        </w:rPr>
        <w:t xml:space="preserve"> primelor aplica</w:t>
      </w:r>
      <w:r w:rsidR="00BB73AB" w:rsidRPr="003C35B3">
        <w:rPr>
          <w:rFonts w:ascii="Arial" w:hAnsi="Arial" w:cs="Arial"/>
          <w:b/>
          <w:sz w:val="24"/>
          <w:szCs w:val="24"/>
        </w:rPr>
        <w:t>ț</w:t>
      </w:r>
      <w:r w:rsidR="00C11BFE" w:rsidRPr="003C35B3">
        <w:rPr>
          <w:rFonts w:ascii="Arial" w:hAnsi="Arial" w:cs="Arial"/>
          <w:b/>
          <w:sz w:val="24"/>
          <w:szCs w:val="24"/>
        </w:rPr>
        <w:t>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DA08D8" w:rsidRPr="00210D6D">
        <w:tc>
          <w:tcPr>
            <w:tcW w:w="4788" w:type="dxa"/>
          </w:tcPr>
          <w:p w:rsidR="00DA08D8" w:rsidRPr="005E2BE1" w:rsidRDefault="00DA08D8" w:rsidP="005E2BE1">
            <w:pPr>
              <w:pStyle w:val="ob-cadru"/>
              <w:numPr>
                <w:ilvl w:val="0"/>
                <w:numId w:val="0"/>
              </w:numPr>
              <w:pBdr>
                <w:top w:val="none" w:sz="0" w:space="0" w:color="auto"/>
                <w:left w:val="none" w:sz="0" w:space="0" w:color="auto"/>
                <w:bottom w:val="none" w:sz="0" w:space="0" w:color="auto"/>
                <w:right w:val="none" w:sz="0" w:space="0" w:color="auto"/>
              </w:pBdr>
              <w:spacing w:line="240" w:lineRule="auto"/>
              <w:jc w:val="center"/>
              <w:rPr>
                <w:b/>
                <w:bCs/>
                <w:sz w:val="24"/>
                <w:szCs w:val="24"/>
              </w:rPr>
            </w:pPr>
            <w:r w:rsidRPr="005E2BE1">
              <w:rPr>
                <w:b/>
                <w:bCs/>
                <w:sz w:val="24"/>
                <w:szCs w:val="24"/>
              </w:rPr>
              <w:t>Competențe specifice</w:t>
            </w:r>
          </w:p>
        </w:tc>
        <w:tc>
          <w:tcPr>
            <w:tcW w:w="4788" w:type="dxa"/>
          </w:tcPr>
          <w:p w:rsidR="00DA08D8" w:rsidRPr="005E2BE1" w:rsidRDefault="00DA08D8" w:rsidP="005E2BE1">
            <w:pPr>
              <w:pStyle w:val="ob-cadru"/>
              <w:numPr>
                <w:ilvl w:val="0"/>
                <w:numId w:val="0"/>
              </w:numPr>
              <w:pBdr>
                <w:top w:val="none" w:sz="0" w:space="0" w:color="auto"/>
                <w:left w:val="none" w:sz="0" w:space="0" w:color="auto"/>
                <w:bottom w:val="none" w:sz="0" w:space="0" w:color="auto"/>
                <w:right w:val="none" w:sz="0" w:space="0" w:color="auto"/>
              </w:pBdr>
              <w:spacing w:line="240" w:lineRule="auto"/>
              <w:jc w:val="center"/>
              <w:rPr>
                <w:b/>
                <w:bCs/>
                <w:sz w:val="24"/>
                <w:szCs w:val="24"/>
              </w:rPr>
            </w:pPr>
            <w:r w:rsidRPr="005E2BE1">
              <w:rPr>
                <w:b/>
                <w:bCs/>
                <w:sz w:val="24"/>
                <w:szCs w:val="24"/>
              </w:rPr>
              <w:t>Conținuturi</w:t>
            </w:r>
          </w:p>
        </w:tc>
      </w:tr>
      <w:tr w:rsidR="00DA08D8" w:rsidRPr="0023181C">
        <w:tc>
          <w:tcPr>
            <w:tcW w:w="4788" w:type="dxa"/>
          </w:tcPr>
          <w:p w:rsidR="009945E3" w:rsidRPr="005E2BE1" w:rsidRDefault="009945E3" w:rsidP="005E2BE1">
            <w:pPr>
              <w:pStyle w:val="Antet"/>
              <w:suppressAutoHyphens/>
              <w:rPr>
                <w:szCs w:val="24"/>
              </w:rPr>
            </w:pPr>
            <w:r w:rsidRPr="005E2BE1">
              <w:rPr>
                <w:rStyle w:val="usertext1"/>
                <w:rFonts w:ascii="Times New Roman" w:hAnsi="Times New Roman" w:cs="Times New Roman"/>
                <w:sz w:val="24"/>
                <w:szCs w:val="24"/>
              </w:rPr>
              <w:t xml:space="preserve">Descompunerea rezolvării unei probleme în </w:t>
            </w:r>
            <w:r w:rsidRPr="005E2BE1">
              <w:rPr>
                <w:szCs w:val="24"/>
              </w:rPr>
              <w:t>paşi</w:t>
            </w:r>
          </w:p>
          <w:p w:rsidR="00DA08D8" w:rsidRPr="005E2BE1" w:rsidRDefault="009945E3" w:rsidP="005E2BE1">
            <w:pPr>
              <w:pStyle w:val="ob-cadru"/>
              <w:numPr>
                <w:ilvl w:val="0"/>
                <w:numId w:val="0"/>
              </w:numPr>
              <w:pBdr>
                <w:top w:val="none" w:sz="0" w:space="0" w:color="auto"/>
                <w:left w:val="none" w:sz="0" w:space="0" w:color="auto"/>
                <w:bottom w:val="none" w:sz="0" w:space="0" w:color="auto"/>
                <w:right w:val="none" w:sz="0" w:space="0" w:color="auto"/>
              </w:pBdr>
              <w:spacing w:line="240" w:lineRule="auto"/>
              <w:rPr>
                <w:sz w:val="24"/>
                <w:szCs w:val="24"/>
              </w:rPr>
            </w:pPr>
            <w:r w:rsidRPr="005E2BE1">
              <w:rPr>
                <w:sz w:val="24"/>
                <w:szCs w:val="24"/>
              </w:rPr>
              <w:t>Descrierea coerentă a unei succesiuni de operaţii prin care se obţin figurile dorite.</w:t>
            </w:r>
          </w:p>
        </w:tc>
        <w:tc>
          <w:tcPr>
            <w:tcW w:w="4788" w:type="dxa"/>
          </w:tcPr>
          <w:p w:rsidR="00DA08D8" w:rsidRPr="005E2BE1" w:rsidRDefault="00C11BFE" w:rsidP="005E2BE1">
            <w:pPr>
              <w:pStyle w:val="ob-cadru"/>
              <w:numPr>
                <w:ilvl w:val="0"/>
                <w:numId w:val="8"/>
              </w:numPr>
              <w:pBdr>
                <w:top w:val="none" w:sz="0" w:space="0" w:color="auto"/>
                <w:left w:val="none" w:sz="0" w:space="0" w:color="auto"/>
                <w:bottom w:val="none" w:sz="0" w:space="0" w:color="auto"/>
                <w:right w:val="none" w:sz="0" w:space="0" w:color="auto"/>
              </w:pBdr>
              <w:spacing w:before="0" w:line="240" w:lineRule="auto"/>
              <w:rPr>
                <w:sz w:val="24"/>
                <w:szCs w:val="24"/>
              </w:rPr>
            </w:pPr>
            <w:r w:rsidRPr="005E2BE1">
              <w:rPr>
                <w:sz w:val="24"/>
                <w:szCs w:val="24"/>
              </w:rPr>
              <w:t>prezentarea comenzilor FORWARD, BACK, LEFT, RIGHT, CLEARSCREEN, PENUP, PENDOWN</w:t>
            </w:r>
          </w:p>
          <w:p w:rsidR="00D911FE" w:rsidRPr="005E2BE1" w:rsidRDefault="00C11BFE" w:rsidP="005E2BE1">
            <w:pPr>
              <w:pStyle w:val="ob-cadru"/>
              <w:numPr>
                <w:ilvl w:val="0"/>
                <w:numId w:val="8"/>
              </w:numPr>
              <w:pBdr>
                <w:top w:val="none" w:sz="0" w:space="0" w:color="auto"/>
                <w:left w:val="none" w:sz="0" w:space="0" w:color="auto"/>
                <w:bottom w:val="none" w:sz="0" w:space="0" w:color="auto"/>
                <w:right w:val="none" w:sz="0" w:space="0" w:color="auto"/>
              </w:pBdr>
              <w:spacing w:before="0" w:line="240" w:lineRule="auto"/>
              <w:rPr>
                <w:sz w:val="24"/>
                <w:szCs w:val="24"/>
              </w:rPr>
            </w:pPr>
            <w:r w:rsidRPr="005E2BE1">
              <w:rPr>
                <w:sz w:val="24"/>
                <w:szCs w:val="24"/>
              </w:rPr>
              <w:t>realizarea unor aplicatii s</w:t>
            </w:r>
            <w:r w:rsidR="00BB73AB" w:rsidRPr="005E2BE1">
              <w:rPr>
                <w:sz w:val="24"/>
                <w:szCs w:val="24"/>
              </w:rPr>
              <w:t xml:space="preserve">imple: </w:t>
            </w:r>
          </w:p>
          <w:p w:rsidR="00C11BFE" w:rsidRPr="005E2BE1" w:rsidRDefault="00BB73AB" w:rsidP="005E2BE1">
            <w:pPr>
              <w:pStyle w:val="ob-cadru"/>
              <w:numPr>
                <w:ilvl w:val="0"/>
                <w:numId w:val="9"/>
              </w:numPr>
              <w:pBdr>
                <w:top w:val="none" w:sz="0" w:space="0" w:color="auto"/>
                <w:left w:val="none" w:sz="0" w:space="0" w:color="auto"/>
                <w:bottom w:val="none" w:sz="0" w:space="0" w:color="auto"/>
                <w:right w:val="none" w:sz="0" w:space="0" w:color="auto"/>
              </w:pBdr>
              <w:spacing w:before="0" w:line="240" w:lineRule="auto"/>
              <w:rPr>
                <w:sz w:val="24"/>
                <w:szCs w:val="24"/>
              </w:rPr>
            </w:pPr>
            <w:r w:rsidRPr="005E2BE1">
              <w:rPr>
                <w:sz w:val="24"/>
                <w:szCs w:val="24"/>
              </w:rPr>
              <w:t xml:space="preserve">desenarea </w:t>
            </w:r>
            <w:r w:rsidR="00C11BFE" w:rsidRPr="005E2BE1">
              <w:rPr>
                <w:sz w:val="24"/>
                <w:szCs w:val="24"/>
              </w:rPr>
              <w:t>literelor alfabetului, înce</w:t>
            </w:r>
            <w:r w:rsidRPr="005E2BE1">
              <w:rPr>
                <w:sz w:val="24"/>
                <w:szCs w:val="24"/>
              </w:rPr>
              <w:t xml:space="preserve">pând </w:t>
            </w:r>
            <w:r w:rsidR="001263CB">
              <w:rPr>
                <w:sz w:val="24"/>
                <w:szCs w:val="24"/>
              </w:rPr>
              <w:t>cu cele mai simple: I,L,U,G,H, B,C</w:t>
            </w:r>
            <w:r w:rsidRPr="005E2BE1">
              <w:rPr>
                <w:sz w:val="24"/>
                <w:szCs w:val="24"/>
              </w:rPr>
              <w:t xml:space="preserve"> și continuând apoi cu celelalte litere</w:t>
            </w:r>
            <w:r w:rsidR="00D911FE" w:rsidRPr="005E2BE1">
              <w:rPr>
                <w:sz w:val="24"/>
                <w:szCs w:val="24"/>
              </w:rPr>
              <w:t>. În final fiecare elev îș</w:t>
            </w:r>
            <w:r w:rsidRPr="005E2BE1">
              <w:rPr>
                <w:sz w:val="24"/>
                <w:szCs w:val="24"/>
              </w:rPr>
              <w:t>i va scrie numele</w:t>
            </w:r>
            <w:r w:rsidR="00D911FE" w:rsidRPr="005E2BE1">
              <w:rPr>
                <w:sz w:val="24"/>
                <w:szCs w:val="24"/>
              </w:rPr>
              <w:t xml:space="preserve"> în </w:t>
            </w:r>
            <w:r w:rsidR="002904E3">
              <w:rPr>
                <w:sz w:val="24"/>
                <w:szCs w:val="24"/>
              </w:rPr>
              <w:t xml:space="preserve">MSW </w:t>
            </w:r>
            <w:r w:rsidR="00D911FE" w:rsidRPr="005E2BE1">
              <w:rPr>
                <w:sz w:val="24"/>
                <w:szCs w:val="24"/>
              </w:rPr>
              <w:t>LOGO.</w:t>
            </w:r>
            <w:r w:rsidRPr="005E2BE1">
              <w:rPr>
                <w:sz w:val="24"/>
                <w:szCs w:val="24"/>
              </w:rPr>
              <w:t xml:space="preserve"> </w:t>
            </w:r>
          </w:p>
          <w:p w:rsidR="00D911FE" w:rsidRPr="005E2BE1" w:rsidRDefault="00D911FE" w:rsidP="005E2BE1">
            <w:pPr>
              <w:pStyle w:val="ob-cadru"/>
              <w:numPr>
                <w:ilvl w:val="0"/>
                <w:numId w:val="9"/>
              </w:numPr>
              <w:pBdr>
                <w:top w:val="none" w:sz="0" w:space="0" w:color="auto"/>
                <w:left w:val="none" w:sz="0" w:space="0" w:color="auto"/>
                <w:bottom w:val="none" w:sz="0" w:space="0" w:color="auto"/>
                <w:right w:val="none" w:sz="0" w:space="0" w:color="auto"/>
              </w:pBdr>
              <w:spacing w:before="0" w:line="240" w:lineRule="auto"/>
              <w:rPr>
                <w:sz w:val="24"/>
                <w:szCs w:val="24"/>
              </w:rPr>
            </w:pPr>
            <w:r w:rsidRPr="005E2BE1">
              <w:rPr>
                <w:sz w:val="24"/>
                <w:szCs w:val="24"/>
              </w:rPr>
              <w:t>fiecare elev va desena pe hârtie drumul de acasă s</w:t>
            </w:r>
            <w:r w:rsidR="002A0E29" w:rsidRPr="005E2BE1">
              <w:rPr>
                <w:sz w:val="24"/>
                <w:szCs w:val="24"/>
              </w:rPr>
              <w:t>pre școală și apoi îl va transpune</w:t>
            </w:r>
            <w:r w:rsidRPr="005E2BE1">
              <w:rPr>
                <w:sz w:val="24"/>
                <w:szCs w:val="24"/>
              </w:rPr>
              <w:t xml:space="preserve"> pe calculator</w:t>
            </w:r>
            <w:r w:rsidR="001263CB">
              <w:rPr>
                <w:sz w:val="24"/>
                <w:szCs w:val="24"/>
              </w:rPr>
              <w:t xml:space="preserve"> utilizând limbajul </w:t>
            </w:r>
            <w:r w:rsidR="002904E3">
              <w:rPr>
                <w:sz w:val="24"/>
                <w:szCs w:val="24"/>
              </w:rPr>
              <w:t xml:space="preserve">MSW </w:t>
            </w:r>
            <w:r w:rsidR="001263CB">
              <w:rPr>
                <w:sz w:val="24"/>
                <w:szCs w:val="24"/>
              </w:rPr>
              <w:t>LOGO</w:t>
            </w:r>
            <w:r w:rsidRPr="005E2BE1">
              <w:rPr>
                <w:sz w:val="24"/>
                <w:szCs w:val="24"/>
              </w:rPr>
              <w:t>.</w:t>
            </w:r>
          </w:p>
        </w:tc>
      </w:tr>
    </w:tbl>
    <w:p w:rsidR="009F40C9" w:rsidRPr="003C35B3" w:rsidRDefault="00CA3333" w:rsidP="00CA3333">
      <w:pPr>
        <w:pStyle w:val="ob-cadru"/>
        <w:numPr>
          <w:ilvl w:val="0"/>
          <w:numId w:val="0"/>
        </w:numPr>
        <w:pBdr>
          <w:top w:val="none" w:sz="0" w:space="0" w:color="auto"/>
          <w:left w:val="none" w:sz="0" w:space="0" w:color="auto"/>
          <w:bottom w:val="none" w:sz="0" w:space="0" w:color="auto"/>
          <w:right w:val="none" w:sz="0" w:space="0" w:color="auto"/>
        </w:pBdr>
        <w:spacing w:before="240" w:after="240" w:line="240" w:lineRule="auto"/>
        <w:rPr>
          <w:rFonts w:ascii="Arial" w:hAnsi="Arial" w:cs="Arial"/>
          <w:b/>
          <w:bCs/>
          <w:sz w:val="24"/>
          <w:szCs w:val="24"/>
        </w:rPr>
      </w:pPr>
      <w:r w:rsidRPr="003C35B3">
        <w:rPr>
          <w:rFonts w:ascii="Arial" w:hAnsi="Arial" w:cs="Arial"/>
          <w:b/>
          <w:bCs/>
          <w:sz w:val="24"/>
          <w:szCs w:val="24"/>
        </w:rPr>
        <w:t xml:space="preserve">3. </w:t>
      </w:r>
      <w:r w:rsidR="009F40C9" w:rsidRPr="003C35B3">
        <w:rPr>
          <w:rFonts w:ascii="Arial" w:hAnsi="Arial" w:cs="Arial"/>
          <w:b/>
          <w:bCs/>
          <w:sz w:val="24"/>
          <w:szCs w:val="24"/>
        </w:rPr>
        <w:t>A</w:t>
      </w:r>
      <w:r w:rsidR="005A5BC5" w:rsidRPr="003C35B3">
        <w:rPr>
          <w:rFonts w:ascii="Arial" w:hAnsi="Arial" w:cs="Arial"/>
          <w:b/>
          <w:bCs/>
          <w:sz w:val="24"/>
          <w:szCs w:val="24"/>
        </w:rPr>
        <w:t>plicarea structurii de control REPEAT</w:t>
      </w:r>
      <w:r w:rsidR="009F40C9" w:rsidRPr="003C35B3">
        <w:rPr>
          <w:rFonts w:ascii="Arial" w:hAnsi="Arial" w:cs="Arial"/>
          <w:b/>
          <w:bCs/>
          <w:sz w:val="24"/>
          <w:szCs w:val="24"/>
        </w:rPr>
        <w:t xml:space="preserve"> în rezolvarea diferitelor probleme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gridCol w:w="4785"/>
      </w:tblGrid>
      <w:tr w:rsidR="009F40C9" w:rsidRPr="00CA3333">
        <w:tc>
          <w:tcPr>
            <w:tcW w:w="4788" w:type="dxa"/>
          </w:tcPr>
          <w:p w:rsidR="009F40C9" w:rsidRPr="005E2BE1" w:rsidRDefault="009F40C9" w:rsidP="009F40C9">
            <w:pPr>
              <w:pStyle w:val="ob-cadru"/>
              <w:numPr>
                <w:ilvl w:val="0"/>
                <w:numId w:val="0"/>
              </w:numPr>
              <w:pBdr>
                <w:top w:val="none" w:sz="0" w:space="0" w:color="auto"/>
                <w:left w:val="none" w:sz="0" w:space="0" w:color="auto"/>
                <w:bottom w:val="none" w:sz="0" w:space="0" w:color="auto"/>
                <w:right w:val="none" w:sz="0" w:space="0" w:color="auto"/>
              </w:pBdr>
              <w:spacing w:line="240" w:lineRule="auto"/>
              <w:jc w:val="center"/>
              <w:rPr>
                <w:b/>
                <w:bCs/>
                <w:sz w:val="24"/>
                <w:szCs w:val="24"/>
              </w:rPr>
            </w:pPr>
            <w:r w:rsidRPr="005E2BE1">
              <w:rPr>
                <w:b/>
                <w:bCs/>
                <w:sz w:val="24"/>
                <w:szCs w:val="24"/>
              </w:rPr>
              <w:t>Competențe specifice</w:t>
            </w:r>
          </w:p>
        </w:tc>
        <w:tc>
          <w:tcPr>
            <w:tcW w:w="4788" w:type="dxa"/>
          </w:tcPr>
          <w:p w:rsidR="009F40C9" w:rsidRPr="005E2BE1" w:rsidRDefault="009F40C9" w:rsidP="009F40C9">
            <w:pPr>
              <w:pStyle w:val="ob-cadru"/>
              <w:numPr>
                <w:ilvl w:val="0"/>
                <w:numId w:val="0"/>
              </w:numPr>
              <w:pBdr>
                <w:top w:val="none" w:sz="0" w:space="0" w:color="auto"/>
                <w:left w:val="none" w:sz="0" w:space="0" w:color="auto"/>
                <w:bottom w:val="none" w:sz="0" w:space="0" w:color="auto"/>
                <w:right w:val="none" w:sz="0" w:space="0" w:color="auto"/>
              </w:pBdr>
              <w:spacing w:line="240" w:lineRule="auto"/>
              <w:jc w:val="center"/>
              <w:rPr>
                <w:b/>
                <w:bCs/>
                <w:sz w:val="24"/>
                <w:szCs w:val="24"/>
              </w:rPr>
            </w:pPr>
            <w:r w:rsidRPr="005E2BE1">
              <w:rPr>
                <w:b/>
                <w:bCs/>
                <w:sz w:val="24"/>
                <w:szCs w:val="24"/>
              </w:rPr>
              <w:t>Conținuturi</w:t>
            </w:r>
          </w:p>
        </w:tc>
      </w:tr>
      <w:tr w:rsidR="009F40C9" w:rsidRPr="0023181C">
        <w:tc>
          <w:tcPr>
            <w:tcW w:w="4788" w:type="dxa"/>
          </w:tcPr>
          <w:p w:rsidR="009F40C9" w:rsidRPr="005E2BE1" w:rsidRDefault="00666C86" w:rsidP="004B6C60">
            <w:pPr>
              <w:pStyle w:val="ob-cadru"/>
              <w:numPr>
                <w:ilvl w:val="0"/>
                <w:numId w:val="0"/>
              </w:numPr>
              <w:pBdr>
                <w:top w:val="none" w:sz="0" w:space="0" w:color="auto"/>
                <w:left w:val="none" w:sz="0" w:space="0" w:color="auto"/>
                <w:bottom w:val="none" w:sz="0" w:space="0" w:color="auto"/>
                <w:right w:val="none" w:sz="0" w:space="0" w:color="auto"/>
              </w:pBdr>
              <w:spacing w:line="240" w:lineRule="auto"/>
              <w:jc w:val="both"/>
              <w:rPr>
                <w:sz w:val="24"/>
                <w:szCs w:val="24"/>
              </w:rPr>
            </w:pPr>
            <w:r>
              <w:rPr>
                <w:sz w:val="24"/>
                <w:szCs w:val="24"/>
              </w:rPr>
              <w:t xml:space="preserve">Cunoașterea sintaxei si efectului comenzii </w:t>
            </w:r>
            <w:r w:rsidR="005A5BC5">
              <w:rPr>
                <w:sz w:val="24"/>
                <w:szCs w:val="24"/>
              </w:rPr>
              <w:t>REPEAT</w:t>
            </w:r>
          </w:p>
        </w:tc>
        <w:tc>
          <w:tcPr>
            <w:tcW w:w="4788" w:type="dxa"/>
          </w:tcPr>
          <w:p w:rsidR="009F40C9" w:rsidRPr="005E2BE1" w:rsidRDefault="004B6C60" w:rsidP="00666C86">
            <w:pPr>
              <w:pStyle w:val="ob-cadru"/>
              <w:numPr>
                <w:ilvl w:val="0"/>
                <w:numId w:val="0"/>
              </w:numPr>
              <w:pBdr>
                <w:top w:val="none" w:sz="0" w:space="0" w:color="auto"/>
                <w:left w:val="none" w:sz="0" w:space="0" w:color="auto"/>
                <w:bottom w:val="none" w:sz="0" w:space="0" w:color="auto"/>
                <w:right w:val="none" w:sz="0" w:space="0" w:color="auto"/>
              </w:pBdr>
              <w:spacing w:before="0" w:line="240" w:lineRule="auto"/>
              <w:rPr>
                <w:sz w:val="24"/>
                <w:szCs w:val="24"/>
              </w:rPr>
            </w:pPr>
            <w:r>
              <w:rPr>
                <w:sz w:val="24"/>
                <w:szCs w:val="24"/>
              </w:rPr>
              <w:t xml:space="preserve">Realizarea unor figuri geometrice cum ar fi pătratul și triunghiul utilizând </w:t>
            </w:r>
            <w:r w:rsidR="00666C86">
              <w:rPr>
                <w:sz w:val="24"/>
                <w:szCs w:val="24"/>
              </w:rPr>
              <w:t xml:space="preserve">comanda </w:t>
            </w:r>
            <w:r>
              <w:rPr>
                <w:sz w:val="24"/>
                <w:szCs w:val="24"/>
              </w:rPr>
              <w:t xml:space="preserve">REPEAT </w:t>
            </w:r>
          </w:p>
        </w:tc>
      </w:tr>
    </w:tbl>
    <w:p w:rsidR="005A30E4" w:rsidRDefault="005A30E4" w:rsidP="00CA3333">
      <w:pPr>
        <w:pStyle w:val="ob-cadru"/>
        <w:numPr>
          <w:ilvl w:val="0"/>
          <w:numId w:val="0"/>
        </w:numPr>
        <w:pBdr>
          <w:top w:val="none" w:sz="0" w:space="0" w:color="auto"/>
          <w:left w:val="none" w:sz="0" w:space="0" w:color="auto"/>
          <w:bottom w:val="none" w:sz="0" w:space="0" w:color="auto"/>
          <w:right w:val="none" w:sz="0" w:space="0" w:color="auto"/>
        </w:pBdr>
        <w:spacing w:before="240" w:after="240"/>
        <w:rPr>
          <w:rFonts w:ascii="Arial" w:hAnsi="Arial" w:cs="Arial"/>
          <w:b/>
          <w:bCs/>
          <w:sz w:val="24"/>
          <w:szCs w:val="24"/>
        </w:rPr>
      </w:pPr>
    </w:p>
    <w:p w:rsidR="005A30E4" w:rsidRDefault="005A30E4" w:rsidP="00CA3333">
      <w:pPr>
        <w:pStyle w:val="ob-cadru"/>
        <w:numPr>
          <w:ilvl w:val="0"/>
          <w:numId w:val="0"/>
        </w:numPr>
        <w:pBdr>
          <w:top w:val="none" w:sz="0" w:space="0" w:color="auto"/>
          <w:left w:val="none" w:sz="0" w:space="0" w:color="auto"/>
          <w:bottom w:val="none" w:sz="0" w:space="0" w:color="auto"/>
          <w:right w:val="none" w:sz="0" w:space="0" w:color="auto"/>
        </w:pBdr>
        <w:spacing w:before="240" w:after="240"/>
        <w:rPr>
          <w:rFonts w:ascii="Arial" w:hAnsi="Arial" w:cs="Arial"/>
          <w:b/>
          <w:bCs/>
          <w:sz w:val="24"/>
          <w:szCs w:val="24"/>
        </w:rPr>
      </w:pPr>
    </w:p>
    <w:p w:rsidR="005A30E4" w:rsidRDefault="005A30E4" w:rsidP="00CA3333">
      <w:pPr>
        <w:pStyle w:val="ob-cadru"/>
        <w:numPr>
          <w:ilvl w:val="0"/>
          <w:numId w:val="0"/>
        </w:numPr>
        <w:pBdr>
          <w:top w:val="none" w:sz="0" w:space="0" w:color="auto"/>
          <w:left w:val="none" w:sz="0" w:space="0" w:color="auto"/>
          <w:bottom w:val="none" w:sz="0" w:space="0" w:color="auto"/>
          <w:right w:val="none" w:sz="0" w:space="0" w:color="auto"/>
        </w:pBdr>
        <w:spacing w:before="240" w:after="240"/>
        <w:rPr>
          <w:rFonts w:ascii="Arial" w:hAnsi="Arial" w:cs="Arial"/>
          <w:b/>
          <w:bCs/>
          <w:sz w:val="24"/>
          <w:szCs w:val="24"/>
        </w:rPr>
      </w:pPr>
    </w:p>
    <w:p w:rsidR="005A30E4" w:rsidRDefault="005A30E4" w:rsidP="00CA3333">
      <w:pPr>
        <w:pStyle w:val="ob-cadru"/>
        <w:numPr>
          <w:ilvl w:val="0"/>
          <w:numId w:val="0"/>
        </w:numPr>
        <w:pBdr>
          <w:top w:val="none" w:sz="0" w:space="0" w:color="auto"/>
          <w:left w:val="none" w:sz="0" w:space="0" w:color="auto"/>
          <w:bottom w:val="none" w:sz="0" w:space="0" w:color="auto"/>
          <w:right w:val="none" w:sz="0" w:space="0" w:color="auto"/>
        </w:pBdr>
        <w:spacing w:before="240" w:after="240"/>
        <w:rPr>
          <w:rFonts w:ascii="Arial" w:hAnsi="Arial" w:cs="Arial"/>
          <w:b/>
          <w:bCs/>
          <w:sz w:val="24"/>
          <w:szCs w:val="24"/>
        </w:rPr>
      </w:pPr>
    </w:p>
    <w:p w:rsidR="005A5BC5" w:rsidRPr="003C35B3" w:rsidRDefault="005A5BC5" w:rsidP="00CA3333">
      <w:pPr>
        <w:pStyle w:val="ob-cadru"/>
        <w:numPr>
          <w:ilvl w:val="0"/>
          <w:numId w:val="0"/>
        </w:numPr>
        <w:pBdr>
          <w:top w:val="none" w:sz="0" w:space="0" w:color="auto"/>
          <w:left w:val="none" w:sz="0" w:space="0" w:color="auto"/>
          <w:bottom w:val="none" w:sz="0" w:space="0" w:color="auto"/>
          <w:right w:val="none" w:sz="0" w:space="0" w:color="auto"/>
        </w:pBdr>
        <w:spacing w:before="240" w:after="240"/>
        <w:rPr>
          <w:rFonts w:ascii="Arial" w:hAnsi="Arial" w:cs="Arial"/>
          <w:b/>
          <w:bCs/>
          <w:sz w:val="24"/>
          <w:szCs w:val="24"/>
        </w:rPr>
      </w:pPr>
      <w:r w:rsidRPr="003C35B3">
        <w:rPr>
          <w:rFonts w:ascii="Arial" w:hAnsi="Arial" w:cs="Arial"/>
          <w:b/>
          <w:bCs/>
          <w:sz w:val="24"/>
          <w:szCs w:val="24"/>
        </w:rPr>
        <w:t xml:space="preserve">4. Realizarea unor figuri complexe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gridCol w:w="4785"/>
      </w:tblGrid>
      <w:tr w:rsidR="005A5BC5" w:rsidRPr="00210D6D">
        <w:tc>
          <w:tcPr>
            <w:tcW w:w="4788" w:type="dxa"/>
          </w:tcPr>
          <w:p w:rsidR="005A5BC5" w:rsidRPr="005E2BE1" w:rsidRDefault="005A5BC5" w:rsidP="005A5BC5">
            <w:pPr>
              <w:pStyle w:val="ob-cadru"/>
              <w:numPr>
                <w:ilvl w:val="0"/>
                <w:numId w:val="0"/>
              </w:numPr>
              <w:pBdr>
                <w:top w:val="none" w:sz="0" w:space="0" w:color="auto"/>
                <w:left w:val="none" w:sz="0" w:space="0" w:color="auto"/>
                <w:bottom w:val="none" w:sz="0" w:space="0" w:color="auto"/>
                <w:right w:val="none" w:sz="0" w:space="0" w:color="auto"/>
              </w:pBdr>
              <w:spacing w:line="240" w:lineRule="auto"/>
              <w:jc w:val="center"/>
              <w:rPr>
                <w:b/>
                <w:bCs/>
                <w:sz w:val="24"/>
                <w:szCs w:val="24"/>
              </w:rPr>
            </w:pPr>
            <w:r w:rsidRPr="005E2BE1">
              <w:rPr>
                <w:b/>
                <w:bCs/>
                <w:sz w:val="24"/>
                <w:szCs w:val="24"/>
              </w:rPr>
              <w:t>Competențe specifice</w:t>
            </w:r>
          </w:p>
        </w:tc>
        <w:tc>
          <w:tcPr>
            <w:tcW w:w="4788" w:type="dxa"/>
          </w:tcPr>
          <w:p w:rsidR="005A5BC5" w:rsidRPr="005E2BE1" w:rsidRDefault="005A5BC5" w:rsidP="005A5BC5">
            <w:pPr>
              <w:pStyle w:val="ob-cadru"/>
              <w:numPr>
                <w:ilvl w:val="0"/>
                <w:numId w:val="0"/>
              </w:numPr>
              <w:pBdr>
                <w:top w:val="none" w:sz="0" w:space="0" w:color="auto"/>
                <w:left w:val="none" w:sz="0" w:space="0" w:color="auto"/>
                <w:bottom w:val="none" w:sz="0" w:space="0" w:color="auto"/>
                <w:right w:val="none" w:sz="0" w:space="0" w:color="auto"/>
              </w:pBdr>
              <w:spacing w:line="240" w:lineRule="auto"/>
              <w:jc w:val="center"/>
              <w:rPr>
                <w:b/>
                <w:bCs/>
                <w:sz w:val="24"/>
                <w:szCs w:val="24"/>
              </w:rPr>
            </w:pPr>
            <w:r w:rsidRPr="005E2BE1">
              <w:rPr>
                <w:b/>
                <w:bCs/>
                <w:sz w:val="24"/>
                <w:szCs w:val="24"/>
              </w:rPr>
              <w:t>Conținuturi</w:t>
            </w:r>
          </w:p>
        </w:tc>
      </w:tr>
      <w:tr w:rsidR="005A5BC5" w:rsidRPr="0023181C">
        <w:tc>
          <w:tcPr>
            <w:tcW w:w="4788" w:type="dxa"/>
          </w:tcPr>
          <w:p w:rsidR="005A5BC5" w:rsidRDefault="005A5BC5" w:rsidP="005A5BC5">
            <w:pPr>
              <w:pStyle w:val="ob-cadru"/>
              <w:numPr>
                <w:ilvl w:val="0"/>
                <w:numId w:val="0"/>
              </w:numPr>
              <w:pBdr>
                <w:top w:val="none" w:sz="0" w:space="0" w:color="auto"/>
                <w:left w:val="none" w:sz="0" w:space="0" w:color="auto"/>
                <w:bottom w:val="none" w:sz="0" w:space="0" w:color="auto"/>
                <w:right w:val="none" w:sz="0" w:space="0" w:color="auto"/>
              </w:pBdr>
              <w:spacing w:line="240" w:lineRule="auto"/>
              <w:jc w:val="both"/>
              <w:rPr>
                <w:sz w:val="24"/>
                <w:szCs w:val="24"/>
              </w:rPr>
            </w:pPr>
            <w:r>
              <w:rPr>
                <w:sz w:val="24"/>
                <w:szCs w:val="24"/>
              </w:rPr>
              <w:t>Descompunerea unei figuri complexe în figuri mai mici și identificarea elementelor reprezentate  de aceeași formă geometrică</w:t>
            </w:r>
          </w:p>
          <w:p w:rsidR="005A5BC5" w:rsidRPr="005E2BE1" w:rsidRDefault="005A5BC5" w:rsidP="005A5BC5">
            <w:pPr>
              <w:pStyle w:val="ob-cadru"/>
              <w:numPr>
                <w:ilvl w:val="0"/>
                <w:numId w:val="0"/>
              </w:numPr>
              <w:pBdr>
                <w:top w:val="none" w:sz="0" w:space="0" w:color="auto"/>
                <w:left w:val="none" w:sz="0" w:space="0" w:color="auto"/>
                <w:bottom w:val="none" w:sz="0" w:space="0" w:color="auto"/>
                <w:right w:val="none" w:sz="0" w:space="0" w:color="auto"/>
              </w:pBdr>
              <w:spacing w:line="240" w:lineRule="auto"/>
              <w:jc w:val="both"/>
              <w:rPr>
                <w:sz w:val="24"/>
                <w:szCs w:val="24"/>
              </w:rPr>
            </w:pPr>
            <w:r>
              <w:rPr>
                <w:sz w:val="24"/>
                <w:szCs w:val="24"/>
              </w:rPr>
              <w:t>Cunoașterea sintaxei declarării unei proceduri</w:t>
            </w:r>
          </w:p>
        </w:tc>
        <w:tc>
          <w:tcPr>
            <w:tcW w:w="4788" w:type="dxa"/>
          </w:tcPr>
          <w:p w:rsidR="005A5BC5" w:rsidRPr="005E2BE1" w:rsidRDefault="005A5BC5" w:rsidP="005A5BC5">
            <w:pPr>
              <w:pStyle w:val="ob-cadru"/>
              <w:numPr>
                <w:ilvl w:val="0"/>
                <w:numId w:val="0"/>
              </w:numPr>
              <w:pBdr>
                <w:top w:val="none" w:sz="0" w:space="0" w:color="auto"/>
                <w:left w:val="none" w:sz="0" w:space="0" w:color="auto"/>
                <w:bottom w:val="none" w:sz="0" w:space="0" w:color="auto"/>
                <w:right w:val="none" w:sz="0" w:space="0" w:color="auto"/>
              </w:pBdr>
              <w:spacing w:before="0" w:line="240" w:lineRule="auto"/>
              <w:rPr>
                <w:sz w:val="24"/>
                <w:szCs w:val="24"/>
              </w:rPr>
            </w:pPr>
            <w:r>
              <w:rPr>
                <w:sz w:val="24"/>
                <w:szCs w:val="24"/>
              </w:rPr>
              <w:t xml:space="preserve">Realizarea unor figuri complexe cum ar fi o casă, un cub, un paralelipiped etc prin apeluri de proceduri. </w:t>
            </w:r>
          </w:p>
        </w:tc>
      </w:tr>
    </w:tbl>
    <w:p w:rsidR="005A5BC5" w:rsidRPr="0009187E" w:rsidRDefault="003B6A88" w:rsidP="0009187E">
      <w:pPr>
        <w:pStyle w:val="ob-cadru"/>
        <w:numPr>
          <w:ilvl w:val="0"/>
          <w:numId w:val="0"/>
        </w:numPr>
        <w:pBdr>
          <w:top w:val="none" w:sz="0" w:space="0" w:color="auto"/>
          <w:left w:val="none" w:sz="0" w:space="0" w:color="auto"/>
          <w:bottom w:val="none" w:sz="0" w:space="0" w:color="auto"/>
          <w:right w:val="none" w:sz="0" w:space="0" w:color="auto"/>
        </w:pBdr>
        <w:tabs>
          <w:tab w:val="clear" w:pos="357"/>
          <w:tab w:val="left" w:pos="0"/>
        </w:tabs>
        <w:spacing w:before="240" w:after="240" w:line="240" w:lineRule="auto"/>
        <w:rPr>
          <w:rFonts w:ascii="Arial" w:hAnsi="Arial" w:cs="Arial"/>
          <w:b/>
          <w:bCs/>
          <w:i/>
          <w:sz w:val="24"/>
          <w:szCs w:val="24"/>
        </w:rPr>
      </w:pPr>
      <w:r w:rsidRPr="00210D6D">
        <w:rPr>
          <w:i/>
        </w:rPr>
        <w:br w:type="page"/>
      </w:r>
      <w:r w:rsidR="005A5BC5" w:rsidRPr="0009187E">
        <w:rPr>
          <w:rFonts w:ascii="Arial" w:hAnsi="Arial" w:cs="Arial"/>
          <w:b/>
          <w:bCs/>
          <w:sz w:val="24"/>
          <w:szCs w:val="24"/>
        </w:rPr>
        <w:lastRenderedPageBreak/>
        <w:t>V</w:t>
      </w:r>
      <w:r w:rsidR="00415496" w:rsidRPr="0009187E">
        <w:rPr>
          <w:rFonts w:ascii="Arial" w:hAnsi="Arial" w:cs="Arial"/>
          <w:b/>
          <w:bCs/>
          <w:sz w:val="24"/>
          <w:szCs w:val="24"/>
        </w:rPr>
        <w:t>alori şi atitudini</w:t>
      </w:r>
    </w:p>
    <w:p w:rsidR="005A5BC5" w:rsidRPr="0023181C" w:rsidRDefault="005A5BC5" w:rsidP="00EC0C21">
      <w:pPr>
        <w:numPr>
          <w:ilvl w:val="0"/>
          <w:numId w:val="14"/>
        </w:numPr>
        <w:tabs>
          <w:tab w:val="clear" w:pos="720"/>
          <w:tab w:val="num" w:pos="360"/>
        </w:tabs>
        <w:ind w:left="360" w:hanging="360"/>
        <w:jc w:val="both"/>
        <w:rPr>
          <w:lang w:val="es-ES"/>
        </w:rPr>
      </w:pPr>
      <w:r w:rsidRPr="0023181C">
        <w:rPr>
          <w:lang w:val="es-ES"/>
        </w:rPr>
        <w:t>Exprimarea unui mod de gândire creativ, în structurarea şi rezolvarea problemelor</w:t>
      </w:r>
    </w:p>
    <w:p w:rsidR="005A5BC5" w:rsidRPr="0023181C" w:rsidRDefault="005A5BC5" w:rsidP="00EC0C21">
      <w:pPr>
        <w:numPr>
          <w:ilvl w:val="0"/>
          <w:numId w:val="14"/>
        </w:numPr>
        <w:tabs>
          <w:tab w:val="clear" w:pos="720"/>
          <w:tab w:val="num" w:pos="360"/>
        </w:tabs>
        <w:ind w:left="360" w:hanging="360"/>
        <w:jc w:val="both"/>
        <w:rPr>
          <w:lang w:val="es-ES"/>
        </w:rPr>
      </w:pPr>
      <w:r w:rsidRPr="0023181C">
        <w:rPr>
          <w:lang w:val="es-ES"/>
        </w:rPr>
        <w:t>Formarea obişnuinţelor de a recurge la concepte şi metode informatice de tip algoritmic specifice în abordarea unei varietăţi de probleme.</w:t>
      </w:r>
    </w:p>
    <w:p w:rsidR="005A5BC5" w:rsidRPr="009E6876" w:rsidRDefault="005A5BC5" w:rsidP="00EC0C21">
      <w:pPr>
        <w:numPr>
          <w:ilvl w:val="0"/>
          <w:numId w:val="14"/>
        </w:numPr>
        <w:tabs>
          <w:tab w:val="clear" w:pos="720"/>
          <w:tab w:val="num" w:pos="360"/>
        </w:tabs>
        <w:ind w:left="360" w:hanging="360"/>
        <w:jc w:val="both"/>
        <w:rPr>
          <w:lang w:val="it-IT"/>
        </w:rPr>
      </w:pPr>
      <w:r w:rsidRPr="009E6876">
        <w:rPr>
          <w:lang w:val="it-IT"/>
        </w:rPr>
        <w:t>Manifestarea unor atitudini favorabile faţă de ştiinţă şi de cunoaştere în general</w:t>
      </w:r>
    </w:p>
    <w:p w:rsidR="007807F2" w:rsidRPr="00442B0B" w:rsidRDefault="005A5BC5" w:rsidP="00442B0B">
      <w:pPr>
        <w:numPr>
          <w:ilvl w:val="0"/>
          <w:numId w:val="14"/>
        </w:numPr>
        <w:tabs>
          <w:tab w:val="clear" w:pos="720"/>
          <w:tab w:val="num" w:pos="360"/>
        </w:tabs>
        <w:ind w:left="360" w:hanging="360"/>
        <w:jc w:val="both"/>
        <w:rPr>
          <w:lang w:val="it-IT"/>
        </w:rPr>
      </w:pPr>
      <w:r w:rsidRPr="009E6876">
        <w:rPr>
          <w:lang w:val="it-IT"/>
        </w:rPr>
        <w:t>Manifestarea iniţiativei şi disponibilităţii de a aborda sarcini variate</w:t>
      </w:r>
    </w:p>
    <w:p w:rsidR="007807F2" w:rsidRPr="00442B0B" w:rsidRDefault="007807F2" w:rsidP="00442B0B">
      <w:pPr>
        <w:spacing w:before="240" w:after="240"/>
        <w:rPr>
          <w:rFonts w:ascii="Arial" w:hAnsi="Arial" w:cs="Arial"/>
          <w:b/>
        </w:rPr>
      </w:pPr>
      <w:r w:rsidRPr="00415496">
        <w:rPr>
          <w:rFonts w:ascii="Arial" w:hAnsi="Arial" w:cs="Arial"/>
          <w:b/>
        </w:rPr>
        <w:t>Sugestii metodologice</w:t>
      </w:r>
    </w:p>
    <w:p w:rsidR="007807F2" w:rsidRPr="00415496" w:rsidRDefault="007807F2" w:rsidP="00EC0C21">
      <w:pPr>
        <w:numPr>
          <w:ilvl w:val="0"/>
          <w:numId w:val="4"/>
        </w:numPr>
        <w:ind w:left="357" w:hanging="357"/>
        <w:jc w:val="both"/>
        <w:rPr>
          <w:lang w:val="it-IT"/>
        </w:rPr>
      </w:pPr>
      <w:r w:rsidRPr="00415496">
        <w:rPr>
          <w:lang w:val="it-IT"/>
        </w:rPr>
        <w:t>Activitatea de predare-invatare va fi orientata pe rezolvarea de sarcini de lucru</w:t>
      </w:r>
    </w:p>
    <w:p w:rsidR="007807F2" w:rsidRPr="00415496" w:rsidRDefault="007807F2" w:rsidP="00EC0C21">
      <w:pPr>
        <w:numPr>
          <w:ilvl w:val="0"/>
          <w:numId w:val="4"/>
        </w:numPr>
        <w:ind w:left="357" w:hanging="357"/>
        <w:jc w:val="both"/>
        <w:rPr>
          <w:lang w:val="it-IT"/>
        </w:rPr>
      </w:pPr>
      <w:r w:rsidRPr="00415496">
        <w:rPr>
          <w:lang w:val="it-IT"/>
        </w:rPr>
        <w:t>Sarcinile de lucru trebuie subordonate intereselor elevilor, in mod individualizat</w:t>
      </w:r>
    </w:p>
    <w:p w:rsidR="007807F2" w:rsidRPr="00415496" w:rsidRDefault="007807F2" w:rsidP="00EC0C21">
      <w:pPr>
        <w:numPr>
          <w:ilvl w:val="0"/>
          <w:numId w:val="4"/>
        </w:numPr>
        <w:ind w:left="357" w:hanging="357"/>
        <w:jc w:val="both"/>
        <w:rPr>
          <w:lang w:val="it-IT"/>
        </w:rPr>
      </w:pPr>
      <w:r w:rsidRPr="00415496">
        <w:rPr>
          <w:lang w:val="it-IT"/>
        </w:rPr>
        <w:t>Secventa sarcinilor de lucru are ca scop dirijarea activitatii elevilor de descoperire</w:t>
      </w:r>
    </w:p>
    <w:p w:rsidR="007807F2" w:rsidRPr="00415496" w:rsidRDefault="007807F2" w:rsidP="00442B0B">
      <w:pPr>
        <w:numPr>
          <w:ilvl w:val="0"/>
          <w:numId w:val="4"/>
        </w:numPr>
        <w:ind w:left="357" w:hanging="357"/>
        <w:jc w:val="both"/>
        <w:rPr>
          <w:lang w:val="it-IT"/>
        </w:rPr>
      </w:pPr>
      <w:r w:rsidRPr="00415496">
        <w:rPr>
          <w:lang w:val="it-IT"/>
        </w:rPr>
        <w:t>Tema noua poate fi insusita prin activitatea elevilor de descoperire dirijata, in finalul lectiei realizandu-se o sinteza, in cadrul careia profesorul poate aduce completari de fundamentare teoretica.</w:t>
      </w:r>
    </w:p>
    <w:p w:rsidR="007807F2" w:rsidRPr="00442B0B" w:rsidRDefault="007807F2" w:rsidP="00442B0B">
      <w:pPr>
        <w:pStyle w:val="Titlu2"/>
        <w:spacing w:after="240"/>
        <w:rPr>
          <w:rFonts w:ascii="Arial" w:hAnsi="Arial" w:cs="Arial"/>
          <w:i w:val="0"/>
          <w:iCs w:val="0"/>
          <w:sz w:val="24"/>
          <w:szCs w:val="24"/>
          <w:lang w:val="it-IT"/>
        </w:rPr>
      </w:pPr>
      <w:r w:rsidRPr="00442B0B">
        <w:rPr>
          <w:rFonts w:ascii="Arial" w:hAnsi="Arial" w:cs="Arial"/>
          <w:i w:val="0"/>
          <w:iCs w:val="0"/>
          <w:sz w:val="24"/>
          <w:szCs w:val="24"/>
        </w:rPr>
        <w:t>Metode de evaluare</w:t>
      </w:r>
    </w:p>
    <w:p w:rsidR="007807F2" w:rsidRPr="004076AC" w:rsidRDefault="007807F2" w:rsidP="004076AC">
      <w:pPr>
        <w:numPr>
          <w:ilvl w:val="0"/>
          <w:numId w:val="5"/>
        </w:numPr>
        <w:ind w:left="357" w:hanging="357"/>
      </w:pPr>
      <w:r w:rsidRPr="004076AC">
        <w:t>Teste practice individualizate</w:t>
      </w:r>
    </w:p>
    <w:p w:rsidR="007807F2" w:rsidRPr="004076AC" w:rsidRDefault="0009187E" w:rsidP="0009187E">
      <w:pPr>
        <w:numPr>
          <w:ilvl w:val="0"/>
          <w:numId w:val="5"/>
        </w:numPr>
        <w:ind w:left="357" w:hanging="357"/>
      </w:pPr>
      <w:r>
        <w:t>Conversația euristică</w:t>
      </w:r>
    </w:p>
    <w:p w:rsidR="007807F2" w:rsidRPr="00442B0B" w:rsidRDefault="007807F2" w:rsidP="00442B0B">
      <w:pPr>
        <w:numPr>
          <w:ilvl w:val="0"/>
          <w:numId w:val="5"/>
        </w:numPr>
        <w:ind w:left="357" w:hanging="357"/>
      </w:pPr>
      <w:r w:rsidRPr="004076AC">
        <w:t>Proiecte, el</w:t>
      </w:r>
      <w:r w:rsidR="0009187E">
        <w:t>aborate individual sau in echipă</w:t>
      </w:r>
    </w:p>
    <w:p w:rsidR="004076AC" w:rsidRPr="004076AC" w:rsidRDefault="000E0127" w:rsidP="00442B0B">
      <w:pPr>
        <w:spacing w:before="240" w:after="240"/>
        <w:jc w:val="both"/>
        <w:rPr>
          <w:rFonts w:ascii="Arial" w:hAnsi="Arial" w:cs="Arial"/>
          <w:b/>
          <w:iCs/>
          <w:lang w:val="it-IT"/>
        </w:rPr>
      </w:pPr>
      <w:r>
        <w:rPr>
          <w:rFonts w:ascii="Arial" w:hAnsi="Arial" w:cs="Arial"/>
          <w:b/>
          <w:iCs/>
          <w:lang w:val="it-IT"/>
        </w:rPr>
        <w:t>Bibliografie</w:t>
      </w:r>
    </w:p>
    <w:p w:rsidR="005D2D15" w:rsidRPr="00442B0B" w:rsidRDefault="005D2D15" w:rsidP="005D2D15">
      <w:pPr>
        <w:jc w:val="both"/>
        <w:rPr>
          <w:color w:val="000000"/>
        </w:rPr>
      </w:pPr>
      <w:r w:rsidRPr="00442B0B">
        <w:t>1. Jim Muller –</w:t>
      </w:r>
      <w:r w:rsidRPr="00442B0B">
        <w:rPr>
          <w:color w:val="000000"/>
        </w:rPr>
        <w:t xml:space="preserve">   </w:t>
      </w:r>
      <w:r w:rsidR="00442B0B" w:rsidRPr="00442B0B">
        <w:rPr>
          <w:color w:val="000000"/>
        </w:rPr>
        <w:t>“</w:t>
      </w:r>
      <w:r w:rsidRPr="00442B0B">
        <w:rPr>
          <w:color w:val="000000"/>
        </w:rPr>
        <w:t>The Great Logo Adventure: Discovering Logo on and Off the Computer</w:t>
      </w:r>
      <w:r w:rsidR="00442B0B" w:rsidRPr="00442B0B">
        <w:rPr>
          <w:color w:val="000000"/>
        </w:rPr>
        <w:t>”, editura Doone Publications ,</w:t>
      </w:r>
      <w:r w:rsidRPr="00442B0B">
        <w:rPr>
          <w:b/>
          <w:bCs/>
          <w:color w:val="000000"/>
        </w:rPr>
        <w:t xml:space="preserve"> </w:t>
      </w:r>
      <w:r w:rsidRPr="00442B0B">
        <w:rPr>
          <w:color w:val="000000"/>
        </w:rPr>
        <w:t xml:space="preserve">ISBN 978-0965193467 </w:t>
      </w:r>
    </w:p>
    <w:p w:rsidR="00342BA6" w:rsidRPr="00AA128D" w:rsidRDefault="0009187E" w:rsidP="004076AC">
      <w:pPr>
        <w:jc w:val="both"/>
        <w:rPr>
          <w:lang w:val="it-IT"/>
        </w:rPr>
      </w:pPr>
      <w:r>
        <w:rPr>
          <w:lang w:val="it-IT"/>
        </w:rPr>
        <w:t>2</w:t>
      </w:r>
      <w:r w:rsidR="00342BA6" w:rsidRPr="00B00297">
        <w:rPr>
          <w:lang w:val="it-IT"/>
        </w:rPr>
        <w:t xml:space="preserve">. </w:t>
      </w:r>
      <w:r w:rsidR="00342BA6">
        <w:rPr>
          <w:lang w:val="it-IT"/>
        </w:rPr>
        <w:t xml:space="preserve">Stan Munson – </w:t>
      </w:r>
      <w:r w:rsidR="00342BA6" w:rsidRPr="0009673B">
        <w:rPr>
          <w:i/>
          <w:iCs/>
          <w:lang w:val="it-IT"/>
        </w:rPr>
        <w:t>“TerrapinLogo tutorial”</w:t>
      </w:r>
      <w:r w:rsidR="00342BA6">
        <w:rPr>
          <w:lang w:val="it-IT"/>
        </w:rPr>
        <w:t>, ISBN 109876543</w:t>
      </w:r>
    </w:p>
    <w:p w:rsidR="0009187E" w:rsidRPr="0023181C" w:rsidRDefault="0009187E" w:rsidP="0009187E">
      <w:pPr>
        <w:jc w:val="both"/>
        <w:rPr>
          <w:lang w:val="es-ES"/>
        </w:rPr>
      </w:pPr>
      <w:r w:rsidRPr="0023181C">
        <w:rPr>
          <w:lang w:val="es-ES"/>
        </w:rPr>
        <w:t>3. Mircea Sârbu – “</w:t>
      </w:r>
      <w:r w:rsidRPr="0009673B">
        <w:rPr>
          <w:i/>
          <w:iCs/>
          <w:lang w:val="ro-RO"/>
        </w:rPr>
        <w:t>LOGO pentru adulţi</w:t>
      </w:r>
      <w:r w:rsidRPr="0023181C">
        <w:rPr>
          <w:i/>
          <w:iCs/>
          <w:lang w:val="es-ES"/>
        </w:rPr>
        <w:t>”</w:t>
      </w:r>
      <w:r w:rsidRPr="0023181C">
        <w:rPr>
          <w:lang w:val="es-ES"/>
        </w:rPr>
        <w:t>, articol în PC Report nr. 86/1999</w:t>
      </w:r>
    </w:p>
    <w:p w:rsidR="00405254" w:rsidRDefault="00405254">
      <w:pPr>
        <w:rPr>
          <w:lang w:val="it-IT"/>
        </w:rPr>
      </w:pPr>
      <w:r>
        <w:rPr>
          <w:lang w:val="it-IT"/>
        </w:rPr>
        <w:br w:type="page"/>
      </w:r>
    </w:p>
    <w:p w:rsidR="00405254" w:rsidRPr="0023181C" w:rsidRDefault="00405254" w:rsidP="00405254">
      <w:pPr>
        <w:pStyle w:val="Titlu7"/>
        <w:jc w:val="center"/>
        <w:rPr>
          <w:lang w:val="it-IT"/>
        </w:rPr>
      </w:pPr>
      <w:r w:rsidRPr="0023181C">
        <w:rPr>
          <w:lang w:val="it-IT"/>
        </w:rPr>
        <w:lastRenderedPageBreak/>
        <w:t>ANEXĂ: Fişă de avizare a proiectului de programă pentru opţional</w:t>
      </w:r>
    </w:p>
    <w:p w:rsidR="00405254" w:rsidRPr="0023181C" w:rsidRDefault="00405254" w:rsidP="00405254">
      <w:pPr>
        <w:ind w:left="7080"/>
        <w:rPr>
          <w:lang w:val="it-IT"/>
        </w:rPr>
      </w:pPr>
    </w:p>
    <w:p w:rsidR="00405254" w:rsidRPr="0023181C" w:rsidRDefault="00405254" w:rsidP="00405254">
      <w:pPr>
        <w:ind w:left="4320" w:firstLine="720"/>
        <w:rPr>
          <w:lang w:val="it-IT"/>
        </w:rPr>
      </w:pPr>
      <w:r w:rsidRPr="0023181C">
        <w:rPr>
          <w:lang w:val="it-IT"/>
        </w:rPr>
        <w:t>AVIZAT,</w:t>
      </w:r>
    </w:p>
    <w:p w:rsidR="00405254" w:rsidRPr="0023181C" w:rsidRDefault="00405254" w:rsidP="00405254">
      <w:pPr>
        <w:ind w:left="708" w:firstLine="708"/>
        <w:rPr>
          <w:lang w:val="it-IT"/>
        </w:rPr>
      </w:pPr>
      <w:r w:rsidRPr="0023181C">
        <w:rPr>
          <w:lang w:val="it-IT"/>
        </w:rPr>
        <w:t xml:space="preserve">    </w:t>
      </w:r>
      <w:r w:rsidRPr="0023181C">
        <w:rPr>
          <w:lang w:val="it-IT"/>
        </w:rPr>
        <w:tab/>
      </w:r>
      <w:r w:rsidRPr="0023181C">
        <w:rPr>
          <w:lang w:val="it-IT"/>
        </w:rPr>
        <w:tab/>
        <w:t xml:space="preserve">                      Inspector de specialitate,</w:t>
      </w:r>
    </w:p>
    <w:p w:rsidR="00405254" w:rsidRPr="0023181C" w:rsidRDefault="00405254" w:rsidP="00405254">
      <w:pPr>
        <w:rPr>
          <w:lang w:val="it-IT"/>
        </w:rPr>
      </w:pPr>
    </w:p>
    <w:p w:rsidR="00405254" w:rsidRPr="00C53D8F" w:rsidRDefault="00405254" w:rsidP="00405254">
      <w:pPr>
        <w:rPr>
          <w:b/>
          <w:i/>
          <w:sz w:val="28"/>
          <w:szCs w:val="28"/>
          <w:lang w:val="it-IT"/>
        </w:rPr>
      </w:pPr>
      <w:r w:rsidRPr="00C53D8F">
        <w:rPr>
          <w:lang w:val="it-IT"/>
        </w:rPr>
        <w:t xml:space="preserve">Denumirea opţionalului: </w:t>
      </w:r>
      <w:r w:rsidR="0057092D">
        <w:rPr>
          <w:b/>
          <w:i/>
          <w:sz w:val="28"/>
          <w:szCs w:val="28"/>
          <w:lang w:val="it-IT"/>
        </w:rPr>
        <w:t>Prietenul meu, calculatorul</w:t>
      </w:r>
    </w:p>
    <w:p w:rsidR="00405254" w:rsidRPr="00C53D8F" w:rsidRDefault="00405254" w:rsidP="00405254">
      <w:pPr>
        <w:rPr>
          <w:lang w:val="it-IT"/>
        </w:rPr>
      </w:pPr>
      <w:r w:rsidRPr="00C53D8F">
        <w:rPr>
          <w:lang w:val="it-IT"/>
        </w:rPr>
        <w:t xml:space="preserve">Tipul: </w:t>
      </w:r>
      <w:r w:rsidRPr="00C53D8F">
        <w:rPr>
          <w:b/>
          <w:lang w:val="it-IT"/>
        </w:rPr>
        <w:t>opţional ca disciplină nouă</w:t>
      </w:r>
    </w:p>
    <w:p w:rsidR="00405254" w:rsidRDefault="00405254" w:rsidP="00405254">
      <w:pPr>
        <w:rPr>
          <w:lang w:val="it-IT"/>
        </w:rPr>
      </w:pPr>
      <w:r>
        <w:rPr>
          <w:lang w:val="it-IT"/>
        </w:rPr>
        <w:t>Clasa</w:t>
      </w:r>
      <w:r w:rsidRPr="00C53D8F">
        <w:rPr>
          <w:lang w:val="it-IT"/>
        </w:rPr>
        <w:t xml:space="preserve">: </w:t>
      </w:r>
      <w:r>
        <w:rPr>
          <w:lang w:val="it-IT"/>
        </w:rPr>
        <w:t>a V-a</w:t>
      </w:r>
    </w:p>
    <w:p w:rsidR="00405254" w:rsidRPr="00B959F5" w:rsidRDefault="00405254" w:rsidP="00405254">
      <w:pPr>
        <w:rPr>
          <w:lang w:val="it-IT"/>
        </w:rPr>
      </w:pPr>
      <w:r w:rsidRPr="00B959F5">
        <w:rPr>
          <w:lang w:val="it-IT"/>
        </w:rPr>
        <w:t xml:space="preserve">Durata: </w:t>
      </w:r>
      <w:r>
        <w:rPr>
          <w:lang w:val="it-IT"/>
        </w:rPr>
        <w:t>1 an</w:t>
      </w:r>
    </w:p>
    <w:p w:rsidR="00405254" w:rsidRPr="00B959F5" w:rsidRDefault="00405254" w:rsidP="00405254">
      <w:pPr>
        <w:rPr>
          <w:lang w:val="it-IT"/>
        </w:rPr>
      </w:pPr>
      <w:r w:rsidRPr="00B959F5">
        <w:rPr>
          <w:lang w:val="it-IT"/>
        </w:rPr>
        <w:t xml:space="preserve">Număr de ore pe săptămână: </w:t>
      </w:r>
      <w:r w:rsidRPr="00B959F5">
        <w:rPr>
          <w:b/>
          <w:bCs/>
          <w:lang w:val="it-IT"/>
        </w:rPr>
        <w:t>1 oră /săptămână</w:t>
      </w:r>
    </w:p>
    <w:p w:rsidR="00405254" w:rsidRPr="00197CED" w:rsidRDefault="00405254" w:rsidP="00405254">
      <w:pPr>
        <w:rPr>
          <w:b/>
          <w:lang w:val="it-IT"/>
        </w:rPr>
      </w:pPr>
      <w:r w:rsidRPr="00B959F5">
        <w:rPr>
          <w:lang w:val="it-IT"/>
        </w:rPr>
        <w:t xml:space="preserve">Autorul: </w:t>
      </w:r>
      <w:r w:rsidRPr="00197CED">
        <w:rPr>
          <w:b/>
          <w:lang w:val="it-IT"/>
        </w:rPr>
        <w:t xml:space="preserve">Preda Doina </w:t>
      </w:r>
    </w:p>
    <w:p w:rsidR="00405254" w:rsidRPr="00C53D8F" w:rsidRDefault="00405254" w:rsidP="00405254">
      <w:pPr>
        <w:rPr>
          <w:lang w:val="it-IT"/>
        </w:rPr>
      </w:pPr>
      <w:r w:rsidRPr="00B959F5">
        <w:rPr>
          <w:lang w:val="it-IT"/>
        </w:rPr>
        <w:t>Instituţia de învăţământ:</w:t>
      </w:r>
      <w:r w:rsidRPr="00C53D8F">
        <w:rPr>
          <w:lang w:val="it-IT"/>
        </w:rPr>
        <w:t xml:space="preserve"> </w:t>
      </w:r>
      <w:r w:rsidR="0023181C">
        <w:rPr>
          <w:b/>
          <w:lang w:val="it-IT"/>
        </w:rPr>
        <w:t>Liceul</w:t>
      </w:r>
      <w:r w:rsidRPr="00C53D8F">
        <w:rPr>
          <w:b/>
          <w:bCs/>
          <w:lang w:val="it-IT"/>
        </w:rPr>
        <w:t xml:space="preserve"> "</w:t>
      </w:r>
      <w:r>
        <w:rPr>
          <w:b/>
          <w:bCs/>
          <w:lang w:val="it-IT"/>
        </w:rPr>
        <w:t>Matei Basarab</w:t>
      </w:r>
      <w:r w:rsidRPr="00C53D8F">
        <w:rPr>
          <w:b/>
          <w:bCs/>
          <w:lang w:val="it-IT"/>
        </w:rPr>
        <w:t>", Craiova</w:t>
      </w:r>
    </w:p>
    <w:p w:rsidR="0057092D" w:rsidRPr="0023181C" w:rsidRDefault="0057092D" w:rsidP="0057092D">
      <w:pPr>
        <w:pStyle w:val="Titlu1"/>
        <w:rPr>
          <w:bCs/>
          <w:iCs/>
          <w:lang w:val="es-ES"/>
        </w:rPr>
      </w:pPr>
    </w:p>
    <w:p w:rsidR="00405254" w:rsidRDefault="00405254" w:rsidP="0057092D">
      <w:pPr>
        <w:pStyle w:val="Titlu1"/>
        <w:rPr>
          <w:bCs/>
          <w:iCs/>
          <w:lang w:val="en-US"/>
        </w:rPr>
      </w:pPr>
      <w:r>
        <w:rPr>
          <w:bCs/>
          <w:iCs/>
          <w:lang w:val="en-US"/>
        </w:rPr>
        <w:t>CRITERII ŞI INDICATORI DE EVALUA</w:t>
      </w:r>
      <w:r w:rsidR="0057092D">
        <w:rPr>
          <w:bCs/>
          <w:iCs/>
          <w:lang w:val="en-US"/>
        </w:rPr>
        <w:t>RE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95"/>
        <w:gridCol w:w="563"/>
        <w:gridCol w:w="563"/>
        <w:gridCol w:w="1416"/>
      </w:tblGrid>
      <w:tr w:rsidR="0057092D" w:rsidRPr="0057092D" w:rsidTr="0057092D">
        <w:tc>
          <w:tcPr>
            <w:tcW w:w="4795" w:type="dxa"/>
          </w:tcPr>
          <w:p w:rsidR="0057092D" w:rsidRPr="0057092D" w:rsidRDefault="0057092D" w:rsidP="001154B5">
            <w:pPr>
              <w:rPr>
                <w:sz w:val="20"/>
                <w:szCs w:val="20"/>
              </w:rPr>
            </w:pPr>
          </w:p>
        </w:tc>
        <w:tc>
          <w:tcPr>
            <w:tcW w:w="563" w:type="dxa"/>
            <w:vAlign w:val="center"/>
          </w:tcPr>
          <w:p w:rsidR="0057092D" w:rsidRPr="0057092D" w:rsidRDefault="0057092D" w:rsidP="001154B5">
            <w:pPr>
              <w:jc w:val="center"/>
              <w:rPr>
                <w:sz w:val="20"/>
                <w:szCs w:val="20"/>
              </w:rPr>
            </w:pPr>
            <w:r w:rsidRPr="0057092D">
              <w:rPr>
                <w:sz w:val="20"/>
                <w:szCs w:val="20"/>
              </w:rPr>
              <w:t>DA</w:t>
            </w:r>
          </w:p>
        </w:tc>
        <w:tc>
          <w:tcPr>
            <w:tcW w:w="563" w:type="dxa"/>
            <w:vAlign w:val="center"/>
          </w:tcPr>
          <w:p w:rsidR="0057092D" w:rsidRPr="0057092D" w:rsidRDefault="0057092D" w:rsidP="001154B5">
            <w:pPr>
              <w:jc w:val="center"/>
              <w:rPr>
                <w:sz w:val="20"/>
                <w:szCs w:val="20"/>
              </w:rPr>
            </w:pPr>
            <w:r w:rsidRPr="0057092D">
              <w:rPr>
                <w:sz w:val="20"/>
                <w:szCs w:val="20"/>
              </w:rPr>
              <w:t>NU</w:t>
            </w:r>
          </w:p>
        </w:tc>
        <w:tc>
          <w:tcPr>
            <w:tcW w:w="1416" w:type="dxa"/>
            <w:vAlign w:val="center"/>
          </w:tcPr>
          <w:p w:rsidR="0057092D" w:rsidRPr="0057092D" w:rsidRDefault="0057092D" w:rsidP="001154B5">
            <w:pPr>
              <w:jc w:val="center"/>
              <w:rPr>
                <w:sz w:val="20"/>
                <w:szCs w:val="20"/>
              </w:rPr>
            </w:pPr>
            <w:r w:rsidRPr="0057092D">
              <w:rPr>
                <w:sz w:val="20"/>
                <w:szCs w:val="20"/>
              </w:rPr>
              <w:t>DA, cu recomandări</w:t>
            </w:r>
          </w:p>
        </w:tc>
      </w:tr>
      <w:tr w:rsidR="0057092D" w:rsidRPr="0057092D" w:rsidTr="0057092D">
        <w:trPr>
          <w:cantSplit/>
        </w:trPr>
        <w:tc>
          <w:tcPr>
            <w:tcW w:w="7337" w:type="dxa"/>
            <w:gridSpan w:val="4"/>
          </w:tcPr>
          <w:p w:rsidR="0057092D" w:rsidRPr="0057092D" w:rsidRDefault="0057092D" w:rsidP="001154B5">
            <w:pPr>
              <w:pStyle w:val="Titlu5"/>
              <w:rPr>
                <w:bCs/>
                <w:color w:val="auto"/>
                <w:sz w:val="20"/>
                <w:szCs w:val="20"/>
              </w:rPr>
            </w:pPr>
            <w:r w:rsidRPr="0057092D">
              <w:rPr>
                <w:bCs/>
                <w:color w:val="auto"/>
                <w:sz w:val="20"/>
                <w:szCs w:val="20"/>
              </w:rPr>
              <w:t>I. Respectarea structurii standard a programei</w:t>
            </w:r>
          </w:p>
        </w:tc>
      </w:tr>
      <w:tr w:rsidR="0057092D" w:rsidRPr="0057092D" w:rsidTr="0057092D">
        <w:tc>
          <w:tcPr>
            <w:tcW w:w="4795" w:type="dxa"/>
          </w:tcPr>
          <w:p w:rsidR="0057092D" w:rsidRPr="0057092D" w:rsidRDefault="0057092D" w:rsidP="001154B5">
            <w:pPr>
              <w:rPr>
                <w:sz w:val="20"/>
                <w:szCs w:val="20"/>
              </w:rPr>
            </w:pPr>
            <w:r w:rsidRPr="0057092D">
              <w:rPr>
                <w:sz w:val="20"/>
                <w:szCs w:val="20"/>
              </w:rPr>
              <w:t>● Argument</w:t>
            </w:r>
          </w:p>
        </w:tc>
        <w:tc>
          <w:tcPr>
            <w:tcW w:w="563" w:type="dxa"/>
          </w:tcPr>
          <w:p w:rsidR="0057092D" w:rsidRPr="0057092D" w:rsidRDefault="0057092D" w:rsidP="001154B5">
            <w:pPr>
              <w:rPr>
                <w:sz w:val="20"/>
                <w:szCs w:val="20"/>
              </w:rPr>
            </w:pPr>
          </w:p>
        </w:tc>
        <w:tc>
          <w:tcPr>
            <w:tcW w:w="563" w:type="dxa"/>
          </w:tcPr>
          <w:p w:rsidR="0057092D" w:rsidRPr="0057092D" w:rsidRDefault="0057092D" w:rsidP="001154B5">
            <w:pPr>
              <w:rPr>
                <w:sz w:val="20"/>
                <w:szCs w:val="20"/>
              </w:rPr>
            </w:pPr>
          </w:p>
        </w:tc>
        <w:tc>
          <w:tcPr>
            <w:tcW w:w="1416" w:type="dxa"/>
          </w:tcPr>
          <w:p w:rsidR="0057092D" w:rsidRPr="0057092D" w:rsidRDefault="0057092D" w:rsidP="001154B5">
            <w:pPr>
              <w:rPr>
                <w:sz w:val="20"/>
                <w:szCs w:val="20"/>
              </w:rPr>
            </w:pPr>
          </w:p>
        </w:tc>
      </w:tr>
      <w:tr w:rsidR="0057092D" w:rsidRPr="0057092D" w:rsidTr="0057092D">
        <w:tc>
          <w:tcPr>
            <w:tcW w:w="4795" w:type="dxa"/>
          </w:tcPr>
          <w:p w:rsidR="0057092D" w:rsidRPr="0057092D" w:rsidRDefault="0057092D" w:rsidP="001154B5">
            <w:pPr>
              <w:rPr>
                <w:sz w:val="20"/>
                <w:szCs w:val="20"/>
              </w:rPr>
            </w:pPr>
            <w:r w:rsidRPr="0057092D">
              <w:rPr>
                <w:sz w:val="20"/>
                <w:szCs w:val="20"/>
              </w:rPr>
              <w:t>● Competenţe specifice</w:t>
            </w:r>
          </w:p>
        </w:tc>
        <w:tc>
          <w:tcPr>
            <w:tcW w:w="563" w:type="dxa"/>
          </w:tcPr>
          <w:p w:rsidR="0057092D" w:rsidRPr="0057092D" w:rsidRDefault="0057092D" w:rsidP="001154B5">
            <w:pPr>
              <w:rPr>
                <w:sz w:val="20"/>
                <w:szCs w:val="20"/>
              </w:rPr>
            </w:pPr>
          </w:p>
        </w:tc>
        <w:tc>
          <w:tcPr>
            <w:tcW w:w="563" w:type="dxa"/>
          </w:tcPr>
          <w:p w:rsidR="0057092D" w:rsidRPr="0057092D" w:rsidRDefault="0057092D" w:rsidP="001154B5">
            <w:pPr>
              <w:rPr>
                <w:sz w:val="20"/>
                <w:szCs w:val="20"/>
              </w:rPr>
            </w:pPr>
          </w:p>
        </w:tc>
        <w:tc>
          <w:tcPr>
            <w:tcW w:w="1416" w:type="dxa"/>
          </w:tcPr>
          <w:p w:rsidR="0057092D" w:rsidRPr="0057092D" w:rsidRDefault="0057092D" w:rsidP="001154B5">
            <w:pPr>
              <w:rPr>
                <w:sz w:val="20"/>
                <w:szCs w:val="20"/>
              </w:rPr>
            </w:pPr>
          </w:p>
        </w:tc>
      </w:tr>
      <w:tr w:rsidR="0057092D" w:rsidRPr="0057092D" w:rsidTr="0057092D">
        <w:tc>
          <w:tcPr>
            <w:tcW w:w="4795" w:type="dxa"/>
          </w:tcPr>
          <w:p w:rsidR="0057092D" w:rsidRPr="0057092D" w:rsidRDefault="0057092D" w:rsidP="001154B5">
            <w:pPr>
              <w:rPr>
                <w:sz w:val="20"/>
                <w:szCs w:val="20"/>
              </w:rPr>
            </w:pPr>
            <w:r w:rsidRPr="0057092D">
              <w:rPr>
                <w:sz w:val="20"/>
                <w:szCs w:val="20"/>
              </w:rPr>
              <w:t>● Conţinuturi (asociate competenţelor)</w:t>
            </w:r>
          </w:p>
        </w:tc>
        <w:tc>
          <w:tcPr>
            <w:tcW w:w="563" w:type="dxa"/>
          </w:tcPr>
          <w:p w:rsidR="0057092D" w:rsidRPr="0057092D" w:rsidRDefault="0057092D" w:rsidP="001154B5">
            <w:pPr>
              <w:rPr>
                <w:sz w:val="20"/>
                <w:szCs w:val="20"/>
              </w:rPr>
            </w:pPr>
          </w:p>
        </w:tc>
        <w:tc>
          <w:tcPr>
            <w:tcW w:w="563" w:type="dxa"/>
          </w:tcPr>
          <w:p w:rsidR="0057092D" w:rsidRPr="0057092D" w:rsidRDefault="0057092D" w:rsidP="001154B5">
            <w:pPr>
              <w:rPr>
                <w:sz w:val="20"/>
                <w:szCs w:val="20"/>
              </w:rPr>
            </w:pPr>
          </w:p>
        </w:tc>
        <w:tc>
          <w:tcPr>
            <w:tcW w:w="1416" w:type="dxa"/>
          </w:tcPr>
          <w:p w:rsidR="0057092D" w:rsidRPr="0057092D" w:rsidRDefault="0057092D" w:rsidP="001154B5">
            <w:pPr>
              <w:rPr>
                <w:sz w:val="20"/>
                <w:szCs w:val="20"/>
              </w:rPr>
            </w:pPr>
          </w:p>
        </w:tc>
      </w:tr>
      <w:tr w:rsidR="0057092D" w:rsidRPr="0057092D" w:rsidTr="0057092D">
        <w:tc>
          <w:tcPr>
            <w:tcW w:w="4795" w:type="dxa"/>
          </w:tcPr>
          <w:p w:rsidR="0057092D" w:rsidRPr="0057092D" w:rsidRDefault="0057092D" w:rsidP="001154B5">
            <w:pPr>
              <w:rPr>
                <w:sz w:val="20"/>
                <w:szCs w:val="20"/>
              </w:rPr>
            </w:pPr>
            <w:r w:rsidRPr="0057092D">
              <w:rPr>
                <w:sz w:val="20"/>
                <w:szCs w:val="20"/>
              </w:rPr>
              <w:t>● Valori şi atitudini</w:t>
            </w:r>
          </w:p>
        </w:tc>
        <w:tc>
          <w:tcPr>
            <w:tcW w:w="563" w:type="dxa"/>
          </w:tcPr>
          <w:p w:rsidR="0057092D" w:rsidRPr="0057092D" w:rsidRDefault="0057092D" w:rsidP="001154B5">
            <w:pPr>
              <w:rPr>
                <w:sz w:val="20"/>
                <w:szCs w:val="20"/>
              </w:rPr>
            </w:pPr>
          </w:p>
        </w:tc>
        <w:tc>
          <w:tcPr>
            <w:tcW w:w="563" w:type="dxa"/>
          </w:tcPr>
          <w:p w:rsidR="0057092D" w:rsidRPr="0057092D" w:rsidRDefault="0057092D" w:rsidP="001154B5">
            <w:pPr>
              <w:rPr>
                <w:sz w:val="20"/>
                <w:szCs w:val="20"/>
              </w:rPr>
            </w:pPr>
          </w:p>
        </w:tc>
        <w:tc>
          <w:tcPr>
            <w:tcW w:w="1416" w:type="dxa"/>
          </w:tcPr>
          <w:p w:rsidR="0057092D" w:rsidRPr="0057092D" w:rsidRDefault="0057092D" w:rsidP="001154B5">
            <w:pPr>
              <w:rPr>
                <w:sz w:val="20"/>
                <w:szCs w:val="20"/>
              </w:rPr>
            </w:pPr>
          </w:p>
        </w:tc>
      </w:tr>
      <w:tr w:rsidR="0057092D" w:rsidRPr="0057092D" w:rsidTr="0057092D">
        <w:tc>
          <w:tcPr>
            <w:tcW w:w="4795" w:type="dxa"/>
          </w:tcPr>
          <w:p w:rsidR="0057092D" w:rsidRPr="0057092D" w:rsidRDefault="0057092D" w:rsidP="001154B5">
            <w:pPr>
              <w:rPr>
                <w:sz w:val="20"/>
                <w:szCs w:val="20"/>
                <w:lang w:val="it-IT"/>
              </w:rPr>
            </w:pPr>
            <w:r w:rsidRPr="0057092D">
              <w:rPr>
                <w:sz w:val="20"/>
                <w:szCs w:val="20"/>
                <w:lang w:val="it-IT"/>
              </w:rPr>
              <w:t>● Sugestii metodologice (inclusiv modalităţi de evaluare)</w:t>
            </w:r>
          </w:p>
        </w:tc>
        <w:tc>
          <w:tcPr>
            <w:tcW w:w="563" w:type="dxa"/>
          </w:tcPr>
          <w:p w:rsidR="0057092D" w:rsidRPr="0057092D" w:rsidRDefault="0057092D" w:rsidP="001154B5">
            <w:pPr>
              <w:rPr>
                <w:sz w:val="20"/>
                <w:szCs w:val="20"/>
                <w:lang w:val="it-IT"/>
              </w:rPr>
            </w:pPr>
          </w:p>
        </w:tc>
        <w:tc>
          <w:tcPr>
            <w:tcW w:w="563" w:type="dxa"/>
          </w:tcPr>
          <w:p w:rsidR="0057092D" w:rsidRPr="0057092D" w:rsidRDefault="0057092D" w:rsidP="001154B5">
            <w:pPr>
              <w:rPr>
                <w:sz w:val="20"/>
                <w:szCs w:val="20"/>
                <w:lang w:val="it-IT"/>
              </w:rPr>
            </w:pPr>
          </w:p>
        </w:tc>
        <w:tc>
          <w:tcPr>
            <w:tcW w:w="1416" w:type="dxa"/>
          </w:tcPr>
          <w:p w:rsidR="0057092D" w:rsidRPr="0057092D" w:rsidRDefault="0057092D" w:rsidP="001154B5">
            <w:pPr>
              <w:rPr>
                <w:sz w:val="20"/>
                <w:szCs w:val="20"/>
                <w:lang w:val="it-IT"/>
              </w:rPr>
            </w:pPr>
          </w:p>
        </w:tc>
      </w:tr>
      <w:tr w:rsidR="0057092D" w:rsidRPr="0057092D" w:rsidTr="0057092D">
        <w:trPr>
          <w:cantSplit/>
        </w:trPr>
        <w:tc>
          <w:tcPr>
            <w:tcW w:w="4795" w:type="dxa"/>
          </w:tcPr>
          <w:p w:rsidR="0057092D" w:rsidRPr="0057092D" w:rsidRDefault="0057092D" w:rsidP="001154B5">
            <w:pPr>
              <w:pStyle w:val="Titlu5"/>
              <w:rPr>
                <w:bCs/>
                <w:color w:val="auto"/>
                <w:sz w:val="20"/>
                <w:szCs w:val="20"/>
              </w:rPr>
            </w:pPr>
            <w:r w:rsidRPr="0057092D">
              <w:rPr>
                <w:bCs/>
                <w:color w:val="auto"/>
                <w:sz w:val="20"/>
                <w:szCs w:val="20"/>
              </w:rPr>
              <w:t>II. Existenţa unei bibliografii</w:t>
            </w:r>
          </w:p>
        </w:tc>
        <w:tc>
          <w:tcPr>
            <w:tcW w:w="563" w:type="dxa"/>
          </w:tcPr>
          <w:p w:rsidR="0057092D" w:rsidRPr="0057092D" w:rsidRDefault="0057092D" w:rsidP="001154B5">
            <w:pPr>
              <w:pStyle w:val="Titlu5"/>
              <w:rPr>
                <w:bCs/>
                <w:sz w:val="20"/>
                <w:szCs w:val="20"/>
              </w:rPr>
            </w:pPr>
          </w:p>
        </w:tc>
        <w:tc>
          <w:tcPr>
            <w:tcW w:w="563" w:type="dxa"/>
          </w:tcPr>
          <w:p w:rsidR="0057092D" w:rsidRPr="0057092D" w:rsidRDefault="0057092D" w:rsidP="001154B5">
            <w:pPr>
              <w:pStyle w:val="Titlu5"/>
              <w:rPr>
                <w:bCs/>
                <w:sz w:val="20"/>
                <w:szCs w:val="20"/>
              </w:rPr>
            </w:pPr>
          </w:p>
        </w:tc>
        <w:tc>
          <w:tcPr>
            <w:tcW w:w="1416" w:type="dxa"/>
          </w:tcPr>
          <w:p w:rsidR="0057092D" w:rsidRPr="0057092D" w:rsidRDefault="0057092D" w:rsidP="001154B5">
            <w:pPr>
              <w:pStyle w:val="Titlu5"/>
              <w:rPr>
                <w:bCs/>
                <w:sz w:val="20"/>
                <w:szCs w:val="20"/>
              </w:rPr>
            </w:pPr>
          </w:p>
        </w:tc>
      </w:tr>
      <w:tr w:rsidR="0057092D" w:rsidRPr="0057092D" w:rsidTr="0057092D">
        <w:trPr>
          <w:cantSplit/>
        </w:trPr>
        <w:tc>
          <w:tcPr>
            <w:tcW w:w="7337" w:type="dxa"/>
            <w:gridSpan w:val="4"/>
          </w:tcPr>
          <w:p w:rsidR="0057092D" w:rsidRPr="0057092D" w:rsidRDefault="0057092D" w:rsidP="001154B5">
            <w:pPr>
              <w:pStyle w:val="Titlu5"/>
              <w:rPr>
                <w:bCs/>
                <w:color w:val="auto"/>
                <w:sz w:val="20"/>
                <w:szCs w:val="20"/>
              </w:rPr>
            </w:pPr>
            <w:r w:rsidRPr="0057092D">
              <w:rPr>
                <w:bCs/>
                <w:color w:val="auto"/>
                <w:sz w:val="20"/>
                <w:szCs w:val="20"/>
              </w:rPr>
              <w:t>III. Elemente de calitate</w:t>
            </w:r>
          </w:p>
        </w:tc>
      </w:tr>
      <w:tr w:rsidR="0057092D" w:rsidRPr="0023181C" w:rsidTr="0057092D">
        <w:tc>
          <w:tcPr>
            <w:tcW w:w="4795" w:type="dxa"/>
          </w:tcPr>
          <w:p w:rsidR="0057092D" w:rsidRPr="0023181C" w:rsidRDefault="0057092D" w:rsidP="001154B5">
            <w:pPr>
              <w:rPr>
                <w:sz w:val="20"/>
                <w:szCs w:val="20"/>
                <w:lang w:val="es-ES"/>
              </w:rPr>
            </w:pPr>
            <w:r w:rsidRPr="0023181C">
              <w:rPr>
                <w:sz w:val="20"/>
                <w:szCs w:val="20"/>
                <w:lang w:val="es-ES"/>
              </w:rPr>
              <w:t>● Respectarea particularităţilor de vârstă ale elevilor</w:t>
            </w:r>
          </w:p>
        </w:tc>
        <w:tc>
          <w:tcPr>
            <w:tcW w:w="563" w:type="dxa"/>
          </w:tcPr>
          <w:p w:rsidR="0057092D" w:rsidRPr="0023181C" w:rsidRDefault="0057092D" w:rsidP="001154B5">
            <w:pPr>
              <w:rPr>
                <w:sz w:val="20"/>
                <w:szCs w:val="20"/>
                <w:lang w:val="es-ES"/>
              </w:rPr>
            </w:pPr>
          </w:p>
        </w:tc>
        <w:tc>
          <w:tcPr>
            <w:tcW w:w="563" w:type="dxa"/>
          </w:tcPr>
          <w:p w:rsidR="0057092D" w:rsidRPr="0023181C" w:rsidRDefault="0057092D" w:rsidP="001154B5">
            <w:pPr>
              <w:rPr>
                <w:sz w:val="20"/>
                <w:szCs w:val="20"/>
                <w:lang w:val="es-ES"/>
              </w:rPr>
            </w:pPr>
          </w:p>
        </w:tc>
        <w:tc>
          <w:tcPr>
            <w:tcW w:w="1416" w:type="dxa"/>
          </w:tcPr>
          <w:p w:rsidR="0057092D" w:rsidRPr="0023181C" w:rsidRDefault="0057092D" w:rsidP="001154B5">
            <w:pPr>
              <w:rPr>
                <w:sz w:val="20"/>
                <w:szCs w:val="20"/>
                <w:lang w:val="es-ES"/>
              </w:rPr>
            </w:pPr>
          </w:p>
        </w:tc>
      </w:tr>
      <w:tr w:rsidR="0057092D" w:rsidRPr="0023181C" w:rsidTr="0057092D">
        <w:tc>
          <w:tcPr>
            <w:tcW w:w="4795" w:type="dxa"/>
          </w:tcPr>
          <w:p w:rsidR="0057092D" w:rsidRPr="0023181C" w:rsidRDefault="0057092D" w:rsidP="001154B5">
            <w:pPr>
              <w:rPr>
                <w:sz w:val="20"/>
                <w:szCs w:val="20"/>
                <w:lang w:val="es-ES"/>
              </w:rPr>
            </w:pPr>
            <w:r w:rsidRPr="0023181C">
              <w:rPr>
                <w:sz w:val="20"/>
                <w:szCs w:val="20"/>
                <w:lang w:val="es-ES"/>
              </w:rPr>
              <w:t>● Concordanţa cu etosul şcolii, cu interesele elevilor şi cu nevoile comunităţii</w:t>
            </w:r>
          </w:p>
        </w:tc>
        <w:tc>
          <w:tcPr>
            <w:tcW w:w="563" w:type="dxa"/>
          </w:tcPr>
          <w:p w:rsidR="0057092D" w:rsidRPr="0023181C" w:rsidRDefault="0057092D" w:rsidP="001154B5">
            <w:pPr>
              <w:rPr>
                <w:sz w:val="20"/>
                <w:szCs w:val="20"/>
                <w:lang w:val="es-ES"/>
              </w:rPr>
            </w:pPr>
          </w:p>
        </w:tc>
        <w:tc>
          <w:tcPr>
            <w:tcW w:w="563" w:type="dxa"/>
          </w:tcPr>
          <w:p w:rsidR="0057092D" w:rsidRPr="0023181C" w:rsidRDefault="0057092D" w:rsidP="001154B5">
            <w:pPr>
              <w:rPr>
                <w:sz w:val="20"/>
                <w:szCs w:val="20"/>
                <w:lang w:val="es-ES"/>
              </w:rPr>
            </w:pPr>
          </w:p>
        </w:tc>
        <w:tc>
          <w:tcPr>
            <w:tcW w:w="1416" w:type="dxa"/>
          </w:tcPr>
          <w:p w:rsidR="0057092D" w:rsidRPr="0023181C" w:rsidRDefault="0057092D" w:rsidP="001154B5">
            <w:pPr>
              <w:rPr>
                <w:sz w:val="20"/>
                <w:szCs w:val="20"/>
                <w:lang w:val="es-ES"/>
              </w:rPr>
            </w:pPr>
          </w:p>
        </w:tc>
      </w:tr>
      <w:tr w:rsidR="0057092D" w:rsidRPr="0057092D" w:rsidTr="0057092D">
        <w:trPr>
          <w:cantSplit/>
        </w:trPr>
        <w:tc>
          <w:tcPr>
            <w:tcW w:w="7337" w:type="dxa"/>
            <w:gridSpan w:val="4"/>
          </w:tcPr>
          <w:p w:rsidR="0057092D" w:rsidRPr="0057092D" w:rsidRDefault="0057092D" w:rsidP="001154B5">
            <w:pPr>
              <w:rPr>
                <w:sz w:val="20"/>
                <w:szCs w:val="20"/>
              </w:rPr>
            </w:pPr>
            <w:r w:rsidRPr="0057092D">
              <w:rPr>
                <w:sz w:val="20"/>
                <w:szCs w:val="20"/>
              </w:rPr>
              <w:t>● Conţinutul argumentului:</w:t>
            </w:r>
          </w:p>
        </w:tc>
      </w:tr>
      <w:tr w:rsidR="0057092D" w:rsidRPr="0057092D" w:rsidTr="0057092D">
        <w:tc>
          <w:tcPr>
            <w:tcW w:w="4795" w:type="dxa"/>
          </w:tcPr>
          <w:p w:rsidR="0057092D" w:rsidRPr="0057092D" w:rsidRDefault="0057092D" w:rsidP="001154B5">
            <w:pPr>
              <w:rPr>
                <w:sz w:val="20"/>
                <w:szCs w:val="20"/>
              </w:rPr>
            </w:pPr>
            <w:r w:rsidRPr="0057092D">
              <w:rPr>
                <w:sz w:val="20"/>
                <w:szCs w:val="20"/>
              </w:rPr>
              <w:t xml:space="preserve">      - oportunitatea opţionalului</w:t>
            </w:r>
          </w:p>
        </w:tc>
        <w:tc>
          <w:tcPr>
            <w:tcW w:w="563" w:type="dxa"/>
          </w:tcPr>
          <w:p w:rsidR="0057092D" w:rsidRPr="0057092D" w:rsidRDefault="0057092D" w:rsidP="001154B5">
            <w:pPr>
              <w:rPr>
                <w:sz w:val="20"/>
                <w:szCs w:val="20"/>
              </w:rPr>
            </w:pPr>
          </w:p>
        </w:tc>
        <w:tc>
          <w:tcPr>
            <w:tcW w:w="563" w:type="dxa"/>
          </w:tcPr>
          <w:p w:rsidR="0057092D" w:rsidRPr="0057092D" w:rsidRDefault="0057092D" w:rsidP="001154B5">
            <w:pPr>
              <w:rPr>
                <w:sz w:val="20"/>
                <w:szCs w:val="20"/>
              </w:rPr>
            </w:pPr>
          </w:p>
        </w:tc>
        <w:tc>
          <w:tcPr>
            <w:tcW w:w="1416" w:type="dxa"/>
          </w:tcPr>
          <w:p w:rsidR="0057092D" w:rsidRPr="0057092D" w:rsidRDefault="0057092D" w:rsidP="001154B5">
            <w:pPr>
              <w:rPr>
                <w:sz w:val="20"/>
                <w:szCs w:val="20"/>
              </w:rPr>
            </w:pPr>
          </w:p>
        </w:tc>
      </w:tr>
      <w:tr w:rsidR="0057092D" w:rsidRPr="0057092D" w:rsidTr="0057092D">
        <w:tc>
          <w:tcPr>
            <w:tcW w:w="4795" w:type="dxa"/>
          </w:tcPr>
          <w:p w:rsidR="0057092D" w:rsidRPr="0057092D" w:rsidRDefault="0057092D" w:rsidP="001154B5">
            <w:pPr>
              <w:rPr>
                <w:sz w:val="20"/>
                <w:szCs w:val="20"/>
              </w:rPr>
            </w:pPr>
            <w:r w:rsidRPr="0057092D">
              <w:rPr>
                <w:sz w:val="20"/>
                <w:szCs w:val="20"/>
              </w:rPr>
              <w:t xml:space="preserve">      - realismul în raport cu resursele disponibile</w:t>
            </w:r>
          </w:p>
        </w:tc>
        <w:tc>
          <w:tcPr>
            <w:tcW w:w="563" w:type="dxa"/>
          </w:tcPr>
          <w:p w:rsidR="0057092D" w:rsidRPr="0057092D" w:rsidRDefault="0057092D" w:rsidP="001154B5">
            <w:pPr>
              <w:rPr>
                <w:sz w:val="20"/>
                <w:szCs w:val="20"/>
              </w:rPr>
            </w:pPr>
          </w:p>
        </w:tc>
        <w:tc>
          <w:tcPr>
            <w:tcW w:w="563" w:type="dxa"/>
          </w:tcPr>
          <w:p w:rsidR="0057092D" w:rsidRPr="0057092D" w:rsidRDefault="0057092D" w:rsidP="001154B5">
            <w:pPr>
              <w:rPr>
                <w:sz w:val="20"/>
                <w:szCs w:val="20"/>
              </w:rPr>
            </w:pPr>
          </w:p>
        </w:tc>
        <w:tc>
          <w:tcPr>
            <w:tcW w:w="1416" w:type="dxa"/>
          </w:tcPr>
          <w:p w:rsidR="0057092D" w:rsidRPr="0057092D" w:rsidRDefault="0057092D" w:rsidP="001154B5">
            <w:pPr>
              <w:rPr>
                <w:sz w:val="20"/>
                <w:szCs w:val="20"/>
              </w:rPr>
            </w:pPr>
          </w:p>
        </w:tc>
      </w:tr>
      <w:tr w:rsidR="0057092D" w:rsidRPr="0057092D" w:rsidTr="0057092D">
        <w:tc>
          <w:tcPr>
            <w:tcW w:w="4795" w:type="dxa"/>
          </w:tcPr>
          <w:p w:rsidR="0057092D" w:rsidRPr="0057092D" w:rsidRDefault="0057092D" w:rsidP="001154B5">
            <w:pPr>
              <w:rPr>
                <w:sz w:val="20"/>
                <w:szCs w:val="20"/>
              </w:rPr>
            </w:pPr>
            <w:r w:rsidRPr="0057092D">
              <w:rPr>
                <w:sz w:val="20"/>
                <w:szCs w:val="20"/>
              </w:rPr>
              <w:t>● Corelarea competenţelor cu conţinuturile</w:t>
            </w:r>
          </w:p>
        </w:tc>
        <w:tc>
          <w:tcPr>
            <w:tcW w:w="563" w:type="dxa"/>
          </w:tcPr>
          <w:p w:rsidR="0057092D" w:rsidRPr="0057092D" w:rsidRDefault="0057092D" w:rsidP="001154B5">
            <w:pPr>
              <w:rPr>
                <w:sz w:val="20"/>
                <w:szCs w:val="20"/>
              </w:rPr>
            </w:pPr>
          </w:p>
        </w:tc>
        <w:tc>
          <w:tcPr>
            <w:tcW w:w="563" w:type="dxa"/>
          </w:tcPr>
          <w:p w:rsidR="0057092D" w:rsidRPr="0057092D" w:rsidRDefault="0057092D" w:rsidP="001154B5">
            <w:pPr>
              <w:rPr>
                <w:sz w:val="20"/>
                <w:szCs w:val="20"/>
              </w:rPr>
            </w:pPr>
          </w:p>
        </w:tc>
        <w:tc>
          <w:tcPr>
            <w:tcW w:w="1416" w:type="dxa"/>
          </w:tcPr>
          <w:p w:rsidR="0057092D" w:rsidRPr="0057092D" w:rsidRDefault="0057092D" w:rsidP="001154B5">
            <w:pPr>
              <w:rPr>
                <w:sz w:val="20"/>
                <w:szCs w:val="20"/>
              </w:rPr>
            </w:pPr>
          </w:p>
        </w:tc>
      </w:tr>
      <w:tr w:rsidR="0057092D" w:rsidRPr="0023181C" w:rsidTr="0057092D">
        <w:tc>
          <w:tcPr>
            <w:tcW w:w="4795" w:type="dxa"/>
          </w:tcPr>
          <w:p w:rsidR="0057092D" w:rsidRPr="0057092D" w:rsidRDefault="0057092D" w:rsidP="001154B5">
            <w:pPr>
              <w:rPr>
                <w:sz w:val="20"/>
                <w:szCs w:val="20"/>
                <w:lang w:val="it-IT"/>
              </w:rPr>
            </w:pPr>
            <w:r w:rsidRPr="0057092D">
              <w:rPr>
                <w:sz w:val="20"/>
                <w:szCs w:val="20"/>
                <w:lang w:val="it-IT"/>
              </w:rPr>
              <w:t>● Corelarea competenţelor cu situaţiile de învăţare propuse la Sugestii metodologice</w:t>
            </w:r>
          </w:p>
        </w:tc>
        <w:tc>
          <w:tcPr>
            <w:tcW w:w="563" w:type="dxa"/>
          </w:tcPr>
          <w:p w:rsidR="0057092D" w:rsidRPr="0057092D" w:rsidRDefault="0057092D" w:rsidP="001154B5">
            <w:pPr>
              <w:rPr>
                <w:sz w:val="20"/>
                <w:szCs w:val="20"/>
                <w:lang w:val="it-IT"/>
              </w:rPr>
            </w:pPr>
          </w:p>
        </w:tc>
        <w:tc>
          <w:tcPr>
            <w:tcW w:w="563" w:type="dxa"/>
          </w:tcPr>
          <w:p w:rsidR="0057092D" w:rsidRPr="0057092D" w:rsidRDefault="0057092D" w:rsidP="001154B5">
            <w:pPr>
              <w:rPr>
                <w:sz w:val="20"/>
                <w:szCs w:val="20"/>
                <w:lang w:val="it-IT"/>
              </w:rPr>
            </w:pPr>
          </w:p>
        </w:tc>
        <w:tc>
          <w:tcPr>
            <w:tcW w:w="1416" w:type="dxa"/>
          </w:tcPr>
          <w:p w:rsidR="0057092D" w:rsidRPr="0057092D" w:rsidRDefault="0057092D" w:rsidP="001154B5">
            <w:pPr>
              <w:rPr>
                <w:sz w:val="20"/>
                <w:szCs w:val="20"/>
                <w:lang w:val="it-IT"/>
              </w:rPr>
            </w:pPr>
          </w:p>
        </w:tc>
      </w:tr>
      <w:tr w:rsidR="0057092D" w:rsidRPr="0023181C" w:rsidTr="0057092D">
        <w:tc>
          <w:tcPr>
            <w:tcW w:w="4795" w:type="dxa"/>
          </w:tcPr>
          <w:p w:rsidR="0057092D" w:rsidRPr="0023181C" w:rsidRDefault="0057092D" w:rsidP="001154B5">
            <w:pPr>
              <w:rPr>
                <w:sz w:val="20"/>
                <w:szCs w:val="20"/>
                <w:lang w:val="es-ES"/>
              </w:rPr>
            </w:pPr>
            <w:r w:rsidRPr="0023181C">
              <w:rPr>
                <w:sz w:val="20"/>
                <w:szCs w:val="20"/>
                <w:lang w:val="es-ES"/>
              </w:rPr>
              <w:t>● Adecvarea modalităţilor de evaluare la demersul didactic propus</w:t>
            </w:r>
          </w:p>
        </w:tc>
        <w:tc>
          <w:tcPr>
            <w:tcW w:w="563" w:type="dxa"/>
          </w:tcPr>
          <w:p w:rsidR="0057092D" w:rsidRPr="0023181C" w:rsidRDefault="0057092D" w:rsidP="001154B5">
            <w:pPr>
              <w:rPr>
                <w:sz w:val="20"/>
                <w:szCs w:val="20"/>
                <w:lang w:val="es-ES"/>
              </w:rPr>
            </w:pPr>
          </w:p>
        </w:tc>
        <w:tc>
          <w:tcPr>
            <w:tcW w:w="563" w:type="dxa"/>
          </w:tcPr>
          <w:p w:rsidR="0057092D" w:rsidRPr="0023181C" w:rsidRDefault="0057092D" w:rsidP="001154B5">
            <w:pPr>
              <w:rPr>
                <w:sz w:val="20"/>
                <w:szCs w:val="20"/>
                <w:lang w:val="es-ES"/>
              </w:rPr>
            </w:pPr>
          </w:p>
        </w:tc>
        <w:tc>
          <w:tcPr>
            <w:tcW w:w="1416" w:type="dxa"/>
          </w:tcPr>
          <w:p w:rsidR="0057092D" w:rsidRPr="0023181C" w:rsidRDefault="0057092D" w:rsidP="001154B5">
            <w:pPr>
              <w:rPr>
                <w:sz w:val="20"/>
                <w:szCs w:val="20"/>
                <w:lang w:val="es-ES"/>
              </w:rPr>
            </w:pPr>
          </w:p>
        </w:tc>
      </w:tr>
    </w:tbl>
    <w:p w:rsidR="0057092D" w:rsidRPr="0023181C" w:rsidRDefault="0057092D" w:rsidP="0057092D">
      <w:pPr>
        <w:rPr>
          <w:lang w:val="es-ES"/>
        </w:rPr>
      </w:pPr>
      <w:r w:rsidRPr="0023181C">
        <w:rPr>
          <w:lang w:val="es-ES"/>
        </w:rPr>
        <w:tab/>
      </w:r>
      <w:r w:rsidRPr="0023181C">
        <w:rPr>
          <w:lang w:val="es-ES"/>
        </w:rPr>
        <w:tab/>
      </w:r>
      <w:r w:rsidRPr="0023181C">
        <w:rPr>
          <w:lang w:val="es-ES"/>
        </w:rPr>
        <w:tab/>
      </w:r>
      <w:r w:rsidRPr="0023181C">
        <w:rPr>
          <w:lang w:val="es-ES"/>
        </w:rPr>
        <w:tab/>
      </w:r>
      <w:r w:rsidRPr="0023181C">
        <w:rPr>
          <w:lang w:val="es-ES"/>
        </w:rPr>
        <w:tab/>
      </w:r>
      <w:r w:rsidRPr="0023181C">
        <w:rPr>
          <w:lang w:val="es-ES"/>
        </w:rPr>
        <w:tab/>
      </w:r>
      <w:r w:rsidRPr="0023181C">
        <w:rPr>
          <w:lang w:val="es-ES"/>
        </w:rPr>
        <w:tab/>
      </w:r>
      <w:r w:rsidRPr="0023181C">
        <w:rPr>
          <w:lang w:val="es-ES"/>
        </w:rPr>
        <w:tab/>
      </w:r>
    </w:p>
    <w:p w:rsidR="0057092D" w:rsidRPr="0023181C" w:rsidRDefault="0057092D" w:rsidP="0057092D">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08"/>
        <w:gridCol w:w="337"/>
        <w:gridCol w:w="563"/>
        <w:gridCol w:w="540"/>
        <w:gridCol w:w="2340"/>
        <w:gridCol w:w="478"/>
        <w:gridCol w:w="563"/>
      </w:tblGrid>
      <w:tr w:rsidR="0057092D" w:rsidRPr="0057092D" w:rsidTr="001154B5">
        <w:tc>
          <w:tcPr>
            <w:tcW w:w="3708" w:type="dxa"/>
            <w:tcBorders>
              <w:top w:val="nil"/>
              <w:left w:val="nil"/>
              <w:bottom w:val="nil"/>
              <w:right w:val="nil"/>
            </w:tcBorders>
          </w:tcPr>
          <w:p w:rsidR="0057092D" w:rsidRPr="0057092D" w:rsidRDefault="0057092D" w:rsidP="001154B5">
            <w:pPr>
              <w:rPr>
                <w:sz w:val="22"/>
                <w:szCs w:val="22"/>
              </w:rPr>
            </w:pPr>
            <w:r w:rsidRPr="0057092D">
              <w:rPr>
                <w:b/>
                <w:bCs/>
                <w:i/>
                <w:iCs/>
                <w:sz w:val="22"/>
                <w:szCs w:val="22"/>
              </w:rPr>
              <w:t>Avizul  şcolii:</w:t>
            </w:r>
            <w:r w:rsidRPr="0057092D">
              <w:rPr>
                <w:sz w:val="22"/>
                <w:szCs w:val="22"/>
              </w:rPr>
              <w:t xml:space="preserve"> …………………</w:t>
            </w:r>
          </w:p>
        </w:tc>
        <w:tc>
          <w:tcPr>
            <w:tcW w:w="337" w:type="dxa"/>
            <w:tcBorders>
              <w:top w:val="nil"/>
              <w:left w:val="nil"/>
              <w:bottom w:val="nil"/>
            </w:tcBorders>
          </w:tcPr>
          <w:p w:rsidR="0057092D" w:rsidRPr="0057092D" w:rsidRDefault="0057092D" w:rsidP="001154B5">
            <w:pPr>
              <w:rPr>
                <w:sz w:val="22"/>
                <w:szCs w:val="22"/>
              </w:rPr>
            </w:pPr>
          </w:p>
        </w:tc>
        <w:tc>
          <w:tcPr>
            <w:tcW w:w="563" w:type="dxa"/>
          </w:tcPr>
          <w:p w:rsidR="0057092D" w:rsidRPr="0057092D" w:rsidRDefault="0057092D" w:rsidP="001154B5">
            <w:pPr>
              <w:rPr>
                <w:sz w:val="22"/>
                <w:szCs w:val="22"/>
              </w:rPr>
            </w:pPr>
            <w:r w:rsidRPr="0057092D">
              <w:rPr>
                <w:sz w:val="22"/>
                <w:szCs w:val="22"/>
              </w:rPr>
              <w:t>DA</w:t>
            </w:r>
          </w:p>
        </w:tc>
        <w:tc>
          <w:tcPr>
            <w:tcW w:w="540" w:type="dxa"/>
            <w:tcBorders>
              <w:top w:val="nil"/>
              <w:bottom w:val="nil"/>
            </w:tcBorders>
          </w:tcPr>
          <w:p w:rsidR="0057092D" w:rsidRPr="0057092D" w:rsidRDefault="0057092D" w:rsidP="001154B5">
            <w:pPr>
              <w:rPr>
                <w:sz w:val="22"/>
                <w:szCs w:val="22"/>
              </w:rPr>
            </w:pPr>
          </w:p>
        </w:tc>
        <w:tc>
          <w:tcPr>
            <w:tcW w:w="2340" w:type="dxa"/>
          </w:tcPr>
          <w:p w:rsidR="0057092D" w:rsidRPr="0057092D" w:rsidRDefault="0057092D" w:rsidP="001154B5">
            <w:pPr>
              <w:rPr>
                <w:sz w:val="22"/>
                <w:szCs w:val="22"/>
              </w:rPr>
            </w:pPr>
            <w:r w:rsidRPr="0057092D">
              <w:rPr>
                <w:sz w:val="22"/>
                <w:szCs w:val="22"/>
              </w:rPr>
              <w:t>DA, cu recomandări</w:t>
            </w:r>
          </w:p>
        </w:tc>
        <w:tc>
          <w:tcPr>
            <w:tcW w:w="478" w:type="dxa"/>
            <w:tcBorders>
              <w:top w:val="nil"/>
              <w:bottom w:val="nil"/>
            </w:tcBorders>
          </w:tcPr>
          <w:p w:rsidR="0057092D" w:rsidRPr="0057092D" w:rsidRDefault="0057092D" w:rsidP="001154B5">
            <w:pPr>
              <w:rPr>
                <w:sz w:val="22"/>
                <w:szCs w:val="22"/>
              </w:rPr>
            </w:pPr>
          </w:p>
        </w:tc>
        <w:tc>
          <w:tcPr>
            <w:tcW w:w="563" w:type="dxa"/>
          </w:tcPr>
          <w:p w:rsidR="0057092D" w:rsidRPr="0057092D" w:rsidRDefault="0057092D" w:rsidP="001154B5">
            <w:pPr>
              <w:rPr>
                <w:sz w:val="22"/>
                <w:szCs w:val="22"/>
              </w:rPr>
            </w:pPr>
            <w:r w:rsidRPr="0057092D">
              <w:rPr>
                <w:sz w:val="22"/>
                <w:szCs w:val="22"/>
              </w:rPr>
              <w:t>NU</w:t>
            </w:r>
          </w:p>
        </w:tc>
      </w:tr>
    </w:tbl>
    <w:p w:rsidR="0057092D" w:rsidRPr="0057092D" w:rsidRDefault="0057092D" w:rsidP="002244FC"/>
    <w:sectPr w:rsidR="0057092D" w:rsidRPr="0057092D" w:rsidSect="005A30E4">
      <w:pgSz w:w="11907" w:h="16839" w:code="9"/>
      <w:pgMar w:top="1021" w:right="1134" w:bottom="964" w:left="1418" w:header="964" w:footer="96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3EA4" w:rsidRDefault="00583EA4" w:rsidP="002244FC">
      <w:r>
        <w:separator/>
      </w:r>
    </w:p>
  </w:endnote>
  <w:endnote w:type="continuationSeparator" w:id="1">
    <w:p w:rsidR="00583EA4" w:rsidRDefault="00583EA4" w:rsidP="002244F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3EA4" w:rsidRDefault="00583EA4" w:rsidP="002244FC">
      <w:r>
        <w:separator/>
      </w:r>
    </w:p>
  </w:footnote>
  <w:footnote w:type="continuationSeparator" w:id="1">
    <w:p w:rsidR="00583EA4" w:rsidRDefault="00583EA4" w:rsidP="002244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46B440"/>
    <w:lvl w:ilvl="0">
      <w:start w:val="1"/>
      <w:numFmt w:val="decimal"/>
      <w:lvlText w:val="%1."/>
      <w:lvlJc w:val="left"/>
      <w:pPr>
        <w:tabs>
          <w:tab w:val="num" w:pos="1800"/>
        </w:tabs>
        <w:ind w:left="1800" w:hanging="360"/>
      </w:pPr>
    </w:lvl>
  </w:abstractNum>
  <w:abstractNum w:abstractNumId="1">
    <w:nsid w:val="FFFFFF7D"/>
    <w:multiLevelType w:val="singleLevel"/>
    <w:tmpl w:val="CC5EE1C6"/>
    <w:lvl w:ilvl="0">
      <w:start w:val="1"/>
      <w:numFmt w:val="decimal"/>
      <w:lvlText w:val="%1."/>
      <w:lvlJc w:val="left"/>
      <w:pPr>
        <w:tabs>
          <w:tab w:val="num" w:pos="1440"/>
        </w:tabs>
        <w:ind w:left="1440" w:hanging="360"/>
      </w:pPr>
    </w:lvl>
  </w:abstractNum>
  <w:abstractNum w:abstractNumId="2">
    <w:nsid w:val="FFFFFF7E"/>
    <w:multiLevelType w:val="singleLevel"/>
    <w:tmpl w:val="2CA4155A"/>
    <w:lvl w:ilvl="0">
      <w:start w:val="1"/>
      <w:numFmt w:val="decimal"/>
      <w:lvlText w:val="%1."/>
      <w:lvlJc w:val="left"/>
      <w:pPr>
        <w:tabs>
          <w:tab w:val="num" w:pos="1080"/>
        </w:tabs>
        <w:ind w:left="1080" w:hanging="360"/>
      </w:pPr>
    </w:lvl>
  </w:abstractNum>
  <w:abstractNum w:abstractNumId="3">
    <w:nsid w:val="FFFFFF7F"/>
    <w:multiLevelType w:val="singleLevel"/>
    <w:tmpl w:val="9B14D690"/>
    <w:lvl w:ilvl="0">
      <w:start w:val="1"/>
      <w:numFmt w:val="decimal"/>
      <w:lvlText w:val="%1."/>
      <w:lvlJc w:val="left"/>
      <w:pPr>
        <w:tabs>
          <w:tab w:val="num" w:pos="720"/>
        </w:tabs>
        <w:ind w:left="720" w:hanging="360"/>
      </w:pPr>
    </w:lvl>
  </w:abstractNum>
  <w:abstractNum w:abstractNumId="4">
    <w:nsid w:val="FFFFFF80"/>
    <w:multiLevelType w:val="singleLevel"/>
    <w:tmpl w:val="D91248B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11C4D1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5A34FF7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7A0A744"/>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39C7F06"/>
    <w:lvl w:ilvl="0">
      <w:start w:val="1"/>
      <w:numFmt w:val="decimal"/>
      <w:lvlText w:val="%1."/>
      <w:lvlJc w:val="left"/>
      <w:pPr>
        <w:tabs>
          <w:tab w:val="num" w:pos="360"/>
        </w:tabs>
        <w:ind w:left="360" w:hanging="360"/>
      </w:pPr>
    </w:lvl>
  </w:abstractNum>
  <w:abstractNum w:abstractNumId="9">
    <w:nsid w:val="FFFFFF89"/>
    <w:multiLevelType w:val="singleLevel"/>
    <w:tmpl w:val="5060D936"/>
    <w:lvl w:ilvl="0">
      <w:start w:val="1"/>
      <w:numFmt w:val="bullet"/>
      <w:lvlText w:val=""/>
      <w:lvlJc w:val="left"/>
      <w:pPr>
        <w:tabs>
          <w:tab w:val="num" w:pos="360"/>
        </w:tabs>
        <w:ind w:left="360" w:hanging="360"/>
      </w:pPr>
      <w:rPr>
        <w:rFonts w:ascii="Symbol" w:hAnsi="Symbol" w:hint="default"/>
      </w:rPr>
    </w:lvl>
  </w:abstractNum>
  <w:abstractNum w:abstractNumId="10">
    <w:nsid w:val="06EA01BE"/>
    <w:multiLevelType w:val="hybridMultilevel"/>
    <w:tmpl w:val="EDDA7D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45252EC"/>
    <w:multiLevelType w:val="singleLevel"/>
    <w:tmpl w:val="25ACB8D6"/>
    <w:lvl w:ilvl="0">
      <w:start w:val="1"/>
      <w:numFmt w:val="decimal"/>
      <w:pStyle w:val="ob-cadru"/>
      <w:lvlText w:val="%1."/>
      <w:legacy w:legacy="1" w:legacySpace="0" w:legacyIndent="360"/>
      <w:lvlJc w:val="left"/>
      <w:pPr>
        <w:ind w:left="540" w:hanging="360"/>
      </w:pPr>
    </w:lvl>
  </w:abstractNum>
  <w:abstractNum w:abstractNumId="12">
    <w:nsid w:val="19ED60ED"/>
    <w:multiLevelType w:val="multilevel"/>
    <w:tmpl w:val="EDDA7DB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1A7E7886"/>
    <w:multiLevelType w:val="hybridMultilevel"/>
    <w:tmpl w:val="6506F488"/>
    <w:lvl w:ilvl="0" w:tplc="6F0A75A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E457503"/>
    <w:multiLevelType w:val="hybridMultilevel"/>
    <w:tmpl w:val="6F743600"/>
    <w:lvl w:ilvl="0" w:tplc="EF705480">
      <w:start w:val="1"/>
      <w:numFmt w:val="decimal"/>
      <w:lvlText w:val="%1."/>
      <w:lvlJc w:val="left"/>
      <w:pPr>
        <w:tabs>
          <w:tab w:val="num" w:pos="720"/>
        </w:tabs>
        <w:ind w:left="720" w:hanging="49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5420007"/>
    <w:multiLevelType w:val="multilevel"/>
    <w:tmpl w:val="6F743600"/>
    <w:lvl w:ilvl="0">
      <w:start w:val="1"/>
      <w:numFmt w:val="decimal"/>
      <w:lvlText w:val="%1."/>
      <w:lvlJc w:val="left"/>
      <w:pPr>
        <w:tabs>
          <w:tab w:val="num" w:pos="720"/>
        </w:tabs>
        <w:ind w:left="720" w:hanging="49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DD75AC2"/>
    <w:multiLevelType w:val="singleLevel"/>
    <w:tmpl w:val="0C09000F"/>
    <w:lvl w:ilvl="0">
      <w:start w:val="1"/>
      <w:numFmt w:val="decimal"/>
      <w:lvlText w:val="%1."/>
      <w:lvlJc w:val="left"/>
      <w:pPr>
        <w:tabs>
          <w:tab w:val="num" w:pos="360"/>
        </w:tabs>
        <w:ind w:left="360" w:hanging="360"/>
      </w:pPr>
    </w:lvl>
  </w:abstractNum>
  <w:abstractNum w:abstractNumId="17">
    <w:nsid w:val="41E52AE8"/>
    <w:multiLevelType w:val="hybridMultilevel"/>
    <w:tmpl w:val="A0649030"/>
    <w:lvl w:ilvl="0" w:tplc="E6FCCE3C">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A3607FA"/>
    <w:multiLevelType w:val="hybridMultilevel"/>
    <w:tmpl w:val="0452261E"/>
    <w:lvl w:ilvl="0" w:tplc="7BECB1AE">
      <w:start w:val="1"/>
      <w:numFmt w:val="lowerLetter"/>
      <w:lvlText w:val="%1)"/>
      <w:lvlJc w:val="left"/>
      <w:pPr>
        <w:ind w:left="1080" w:hanging="360"/>
      </w:pPr>
      <w:rPr>
        <w:rFonts w:hint="default"/>
      </w:rPr>
    </w:lvl>
    <w:lvl w:ilvl="1" w:tplc="BA98F410">
      <w:start w:val="3"/>
      <w:numFmt w:val="decimal"/>
      <w:lvlText w:val="%2."/>
      <w:lvlJc w:val="left"/>
      <w:pPr>
        <w:tabs>
          <w:tab w:val="num" w:pos="1800"/>
        </w:tabs>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AFC3A4D"/>
    <w:multiLevelType w:val="hybridMultilevel"/>
    <w:tmpl w:val="79A0775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B4A755A"/>
    <w:multiLevelType w:val="hybridMultilevel"/>
    <w:tmpl w:val="6002A266"/>
    <w:lvl w:ilvl="0" w:tplc="BE58F194">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4D34A75"/>
    <w:multiLevelType w:val="singleLevel"/>
    <w:tmpl w:val="40B6FA6C"/>
    <w:lvl w:ilvl="0">
      <w:numFmt w:val="bullet"/>
      <w:lvlText w:val=""/>
      <w:lvlJc w:val="left"/>
      <w:pPr>
        <w:tabs>
          <w:tab w:val="num" w:pos="720"/>
        </w:tabs>
        <w:ind w:left="720" w:hanging="360"/>
      </w:pPr>
      <w:rPr>
        <w:rFonts w:ascii="Symbol" w:hAnsi="Symbol" w:cs="Times New Roman" w:hint="default"/>
        <w:color w:val="auto"/>
      </w:rPr>
    </w:lvl>
  </w:abstractNum>
  <w:abstractNum w:abstractNumId="22">
    <w:nsid w:val="7E1A092A"/>
    <w:multiLevelType w:val="singleLevel"/>
    <w:tmpl w:val="0C09000F"/>
    <w:lvl w:ilvl="0">
      <w:start w:val="1"/>
      <w:numFmt w:val="decimal"/>
      <w:lvlText w:val="%1."/>
      <w:lvlJc w:val="left"/>
      <w:pPr>
        <w:tabs>
          <w:tab w:val="num" w:pos="360"/>
        </w:tabs>
        <w:ind w:left="360" w:hanging="360"/>
      </w:pPr>
    </w:lvl>
  </w:abstractNum>
  <w:num w:numId="1">
    <w:abstractNumId w:val="19"/>
  </w:num>
  <w:num w:numId="2">
    <w:abstractNumId w:val="11"/>
    <w:lvlOverride w:ilvl="0">
      <w:startOverride w:val="1"/>
    </w:lvlOverride>
  </w:num>
  <w:num w:numId="3">
    <w:abstractNumId w:val="21"/>
  </w:num>
  <w:num w:numId="4">
    <w:abstractNumId w:val="16"/>
    <w:lvlOverride w:ilvl="0">
      <w:startOverride w:val="1"/>
    </w:lvlOverride>
  </w:num>
  <w:num w:numId="5">
    <w:abstractNumId w:val="22"/>
    <w:lvlOverride w:ilvl="0">
      <w:startOverride w:val="1"/>
    </w:lvlOverride>
  </w:num>
  <w:num w:numId="6">
    <w:abstractNumId w:val="20"/>
  </w:num>
  <w:num w:numId="7">
    <w:abstractNumId w:val="11"/>
    <w:lvlOverride w:ilvl="0">
      <w:startOverride w:val="1"/>
    </w:lvlOverride>
  </w:num>
  <w:num w:numId="8">
    <w:abstractNumId w:val="13"/>
  </w:num>
  <w:num w:numId="9">
    <w:abstractNumId w:val="18"/>
  </w:num>
  <w:num w:numId="10">
    <w:abstractNumId w:val="10"/>
  </w:num>
  <w:num w:numId="11">
    <w:abstractNumId w:val="12"/>
  </w:num>
  <w:num w:numId="12">
    <w:abstractNumId w:val="14"/>
  </w:num>
  <w:num w:numId="13">
    <w:abstractNumId w:val="15"/>
  </w:num>
  <w:num w:numId="14">
    <w:abstractNumId w:val="1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E01A5A"/>
    <w:rsid w:val="00054685"/>
    <w:rsid w:val="0009187E"/>
    <w:rsid w:val="00094B72"/>
    <w:rsid w:val="0009673B"/>
    <w:rsid w:val="000E0127"/>
    <w:rsid w:val="001263CB"/>
    <w:rsid w:val="001649EE"/>
    <w:rsid w:val="00177482"/>
    <w:rsid w:val="001C232D"/>
    <w:rsid w:val="00210D6D"/>
    <w:rsid w:val="002244FC"/>
    <w:rsid w:val="0023181C"/>
    <w:rsid w:val="00275967"/>
    <w:rsid w:val="002904E3"/>
    <w:rsid w:val="002932FC"/>
    <w:rsid w:val="002A0E29"/>
    <w:rsid w:val="00342BA6"/>
    <w:rsid w:val="003A245B"/>
    <w:rsid w:val="003B6A88"/>
    <w:rsid w:val="003C35B3"/>
    <w:rsid w:val="00405254"/>
    <w:rsid w:val="004076AC"/>
    <w:rsid w:val="00415496"/>
    <w:rsid w:val="00442B0B"/>
    <w:rsid w:val="004A1B68"/>
    <w:rsid w:val="004B6C60"/>
    <w:rsid w:val="0057092D"/>
    <w:rsid w:val="005739E5"/>
    <w:rsid w:val="00583EA4"/>
    <w:rsid w:val="00592BDE"/>
    <w:rsid w:val="005A30E4"/>
    <w:rsid w:val="005A5BC5"/>
    <w:rsid w:val="005C011F"/>
    <w:rsid w:val="005D2D15"/>
    <w:rsid w:val="005E2BE1"/>
    <w:rsid w:val="005F5BD9"/>
    <w:rsid w:val="006404FE"/>
    <w:rsid w:val="00666C86"/>
    <w:rsid w:val="007807F2"/>
    <w:rsid w:val="007D0F2C"/>
    <w:rsid w:val="008A1D3E"/>
    <w:rsid w:val="008C3D6B"/>
    <w:rsid w:val="009945E3"/>
    <w:rsid w:val="009E6876"/>
    <w:rsid w:val="009F40C9"/>
    <w:rsid w:val="00AB3901"/>
    <w:rsid w:val="00BB73AB"/>
    <w:rsid w:val="00C11BFE"/>
    <w:rsid w:val="00C90FFD"/>
    <w:rsid w:val="00CA3333"/>
    <w:rsid w:val="00D55B89"/>
    <w:rsid w:val="00D911FE"/>
    <w:rsid w:val="00DA08D8"/>
    <w:rsid w:val="00E01A5A"/>
    <w:rsid w:val="00E3094F"/>
    <w:rsid w:val="00E91261"/>
    <w:rsid w:val="00EC0C21"/>
    <w:rsid w:val="00ED35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A5A"/>
    <w:rPr>
      <w:rFonts w:ascii="Times New Roman" w:eastAsia="Times New Roman" w:hAnsi="Times New Roman"/>
      <w:sz w:val="24"/>
      <w:szCs w:val="24"/>
      <w:lang w:val="en-US" w:eastAsia="en-US"/>
    </w:rPr>
  </w:style>
  <w:style w:type="paragraph" w:styleId="Titlu1">
    <w:name w:val="heading 1"/>
    <w:basedOn w:val="Normal"/>
    <w:next w:val="Normal"/>
    <w:link w:val="Titlu1Caracter"/>
    <w:qFormat/>
    <w:rsid w:val="00054685"/>
    <w:pPr>
      <w:keepNext/>
      <w:spacing w:line="360" w:lineRule="auto"/>
      <w:jc w:val="center"/>
      <w:outlineLvl w:val="0"/>
    </w:pPr>
    <w:rPr>
      <w:b/>
      <w:szCs w:val="20"/>
      <w:lang w:val="ro-RO"/>
    </w:rPr>
  </w:style>
  <w:style w:type="paragraph" w:styleId="Titlu2">
    <w:name w:val="heading 2"/>
    <w:basedOn w:val="Normal"/>
    <w:next w:val="Normal"/>
    <w:link w:val="Titlu2Caracter"/>
    <w:uiPriority w:val="9"/>
    <w:qFormat/>
    <w:rsid w:val="007807F2"/>
    <w:pPr>
      <w:keepNext/>
      <w:spacing w:before="240" w:after="60"/>
      <w:outlineLvl w:val="1"/>
    </w:pPr>
    <w:rPr>
      <w:rFonts w:ascii="Cambria" w:hAnsi="Cambria"/>
      <w:b/>
      <w:bCs/>
      <w:i/>
      <w:iCs/>
      <w:sz w:val="28"/>
      <w:szCs w:val="28"/>
    </w:rPr>
  </w:style>
  <w:style w:type="paragraph" w:styleId="Titlu5">
    <w:name w:val="heading 5"/>
    <w:basedOn w:val="Normal"/>
    <w:next w:val="Normal"/>
    <w:link w:val="Titlu5Caracter"/>
    <w:uiPriority w:val="9"/>
    <w:semiHidden/>
    <w:unhideWhenUsed/>
    <w:qFormat/>
    <w:rsid w:val="00405254"/>
    <w:pPr>
      <w:keepNext/>
      <w:keepLines/>
      <w:spacing w:before="200"/>
      <w:outlineLvl w:val="4"/>
    </w:pPr>
    <w:rPr>
      <w:rFonts w:asciiTheme="majorHAnsi" w:eastAsiaTheme="majorEastAsia" w:hAnsiTheme="majorHAnsi" w:cstheme="majorBidi"/>
      <w:color w:val="243F60" w:themeColor="accent1" w:themeShade="7F"/>
    </w:rPr>
  </w:style>
  <w:style w:type="paragraph" w:styleId="Titlu7">
    <w:name w:val="heading 7"/>
    <w:basedOn w:val="Normal"/>
    <w:next w:val="Normal"/>
    <w:link w:val="Titlu7Caracter"/>
    <w:uiPriority w:val="9"/>
    <w:semiHidden/>
    <w:unhideWhenUsed/>
    <w:qFormat/>
    <w:rsid w:val="00405254"/>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Accentuat">
    <w:name w:val="Emphasis"/>
    <w:basedOn w:val="Fontdeparagrafimplicit"/>
    <w:qFormat/>
    <w:rsid w:val="00342BA6"/>
    <w:rPr>
      <w:i/>
      <w:iCs/>
    </w:rPr>
  </w:style>
  <w:style w:type="character" w:customStyle="1" w:styleId="Titlu1Caracter">
    <w:name w:val="Titlu 1 Caracter"/>
    <w:basedOn w:val="Fontdeparagrafimplicit"/>
    <w:link w:val="Titlu1"/>
    <w:rsid w:val="00054685"/>
    <w:rPr>
      <w:rFonts w:ascii="Times New Roman" w:eastAsia="Times New Roman" w:hAnsi="Times New Roman"/>
      <w:b/>
      <w:sz w:val="24"/>
      <w:lang w:val="ro-RO"/>
    </w:rPr>
  </w:style>
  <w:style w:type="paragraph" w:customStyle="1" w:styleId="ob-cadru">
    <w:name w:val="ob-cadru"/>
    <w:basedOn w:val="Corptext"/>
    <w:rsid w:val="00054685"/>
    <w:pPr>
      <w:widowControl w:val="0"/>
      <w:numPr>
        <w:numId w:val="2"/>
      </w:numPr>
      <w:pBdr>
        <w:top w:val="single" w:sz="4" w:space="1" w:color="auto"/>
        <w:left w:val="single" w:sz="4" w:space="0" w:color="auto"/>
        <w:bottom w:val="single" w:sz="4" w:space="1" w:color="auto"/>
        <w:right w:val="single" w:sz="4" w:space="4" w:color="auto"/>
      </w:pBdr>
      <w:tabs>
        <w:tab w:val="left" w:pos="357"/>
      </w:tabs>
      <w:spacing w:before="120" w:after="0" w:line="360" w:lineRule="auto"/>
      <w:ind w:left="714" w:hanging="357"/>
    </w:pPr>
    <w:rPr>
      <w:sz w:val="28"/>
      <w:szCs w:val="20"/>
      <w:lang w:val="ro-RO"/>
    </w:rPr>
  </w:style>
  <w:style w:type="paragraph" w:customStyle="1" w:styleId="clasa">
    <w:name w:val="clasa"/>
    <w:basedOn w:val="Normal"/>
    <w:rsid w:val="00054685"/>
    <w:pPr>
      <w:keepNext/>
      <w:spacing w:before="100" w:after="60"/>
      <w:jc w:val="center"/>
    </w:pPr>
    <w:rPr>
      <w:b/>
      <w:i/>
      <w:caps/>
      <w:szCs w:val="20"/>
      <w:lang w:val="ro-RO"/>
    </w:rPr>
  </w:style>
  <w:style w:type="paragraph" w:styleId="Corptext">
    <w:name w:val="Body Text"/>
    <w:basedOn w:val="Normal"/>
    <w:link w:val="CorptextCaracter"/>
    <w:uiPriority w:val="99"/>
    <w:semiHidden/>
    <w:unhideWhenUsed/>
    <w:rsid w:val="00054685"/>
    <w:pPr>
      <w:spacing w:after="120"/>
    </w:pPr>
  </w:style>
  <w:style w:type="character" w:customStyle="1" w:styleId="CorptextCaracter">
    <w:name w:val="Corp text Caracter"/>
    <w:basedOn w:val="Fontdeparagrafimplicit"/>
    <w:link w:val="Corptext"/>
    <w:uiPriority w:val="99"/>
    <w:semiHidden/>
    <w:rsid w:val="00054685"/>
    <w:rPr>
      <w:rFonts w:ascii="Times New Roman" w:eastAsia="Times New Roman" w:hAnsi="Times New Roman"/>
      <w:sz w:val="24"/>
      <w:szCs w:val="24"/>
    </w:rPr>
  </w:style>
  <w:style w:type="character" w:customStyle="1" w:styleId="Titlu2Caracter">
    <w:name w:val="Titlu 2 Caracter"/>
    <w:basedOn w:val="Fontdeparagrafimplicit"/>
    <w:link w:val="Titlu2"/>
    <w:uiPriority w:val="9"/>
    <w:semiHidden/>
    <w:rsid w:val="007807F2"/>
    <w:rPr>
      <w:rFonts w:ascii="Cambria" w:eastAsia="Times New Roman" w:hAnsi="Cambria" w:cs="Times New Roman"/>
      <w:b/>
      <w:bCs/>
      <w:i/>
      <w:iCs/>
      <w:sz w:val="28"/>
      <w:szCs w:val="28"/>
    </w:rPr>
  </w:style>
  <w:style w:type="table" w:styleId="GrilTabel">
    <w:name w:val="Table Grid"/>
    <w:basedOn w:val="TabelNormal"/>
    <w:rsid w:val="00210D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lu">
    <w:name w:val="titlu"/>
    <w:basedOn w:val="Normal"/>
    <w:rsid w:val="009945E3"/>
    <w:pPr>
      <w:keepNext/>
      <w:spacing w:before="60" w:after="60"/>
      <w:jc w:val="center"/>
    </w:pPr>
    <w:rPr>
      <w:b/>
      <w:caps/>
      <w:sz w:val="22"/>
      <w:szCs w:val="20"/>
      <w:lang w:val="ro-RO"/>
    </w:rPr>
  </w:style>
  <w:style w:type="paragraph" w:styleId="Antet">
    <w:name w:val="header"/>
    <w:basedOn w:val="Normal"/>
    <w:link w:val="AntetCaracter"/>
    <w:rsid w:val="009945E3"/>
    <w:pPr>
      <w:tabs>
        <w:tab w:val="center" w:pos="4153"/>
        <w:tab w:val="right" w:pos="8306"/>
      </w:tabs>
    </w:pPr>
    <w:rPr>
      <w:szCs w:val="20"/>
      <w:lang w:val="ro-RO"/>
    </w:rPr>
  </w:style>
  <w:style w:type="character" w:customStyle="1" w:styleId="AntetCaracter">
    <w:name w:val="Antet Caracter"/>
    <w:basedOn w:val="Fontdeparagrafimplicit"/>
    <w:link w:val="Antet"/>
    <w:rsid w:val="009945E3"/>
    <w:rPr>
      <w:rFonts w:ascii="Times New Roman" w:eastAsia="Times New Roman" w:hAnsi="Times New Roman"/>
      <w:sz w:val="24"/>
      <w:lang w:val="ro-RO"/>
    </w:rPr>
  </w:style>
  <w:style w:type="character" w:customStyle="1" w:styleId="usertext1">
    <w:name w:val="usertext1"/>
    <w:basedOn w:val="Fontdeparagrafimplicit"/>
    <w:rsid w:val="009945E3"/>
    <w:rPr>
      <w:rFonts w:ascii="Arial" w:hAnsi="Arial" w:cs="Arial" w:hint="default"/>
      <w:sz w:val="20"/>
      <w:szCs w:val="20"/>
    </w:rPr>
  </w:style>
  <w:style w:type="character" w:customStyle="1" w:styleId="Titlu5Caracter">
    <w:name w:val="Titlu 5 Caracter"/>
    <w:basedOn w:val="Fontdeparagrafimplicit"/>
    <w:link w:val="Titlu5"/>
    <w:uiPriority w:val="9"/>
    <w:semiHidden/>
    <w:rsid w:val="00405254"/>
    <w:rPr>
      <w:rFonts w:asciiTheme="majorHAnsi" w:eastAsiaTheme="majorEastAsia" w:hAnsiTheme="majorHAnsi" w:cstheme="majorBidi"/>
      <w:color w:val="243F60" w:themeColor="accent1" w:themeShade="7F"/>
      <w:sz w:val="24"/>
      <w:szCs w:val="24"/>
      <w:lang w:val="en-US" w:eastAsia="en-US"/>
    </w:rPr>
  </w:style>
  <w:style w:type="character" w:customStyle="1" w:styleId="Titlu7Caracter">
    <w:name w:val="Titlu 7 Caracter"/>
    <w:basedOn w:val="Fontdeparagrafimplicit"/>
    <w:link w:val="Titlu7"/>
    <w:uiPriority w:val="9"/>
    <w:semiHidden/>
    <w:rsid w:val="00405254"/>
    <w:rPr>
      <w:rFonts w:asciiTheme="majorHAnsi" w:eastAsiaTheme="majorEastAsia" w:hAnsiTheme="majorHAnsi" w:cstheme="majorBidi"/>
      <w:i/>
      <w:iCs/>
      <w:color w:val="404040" w:themeColor="text1" w:themeTint="BF"/>
      <w:sz w:val="24"/>
      <w:szCs w:val="24"/>
      <w:lang w:val="en-US" w:eastAsia="en-US"/>
    </w:rPr>
  </w:style>
  <w:style w:type="paragraph" w:styleId="Subsol">
    <w:name w:val="footer"/>
    <w:basedOn w:val="Normal"/>
    <w:link w:val="SubsolCaracter"/>
    <w:uiPriority w:val="99"/>
    <w:unhideWhenUsed/>
    <w:rsid w:val="002244FC"/>
    <w:pPr>
      <w:tabs>
        <w:tab w:val="center" w:pos="4536"/>
        <w:tab w:val="right" w:pos="9072"/>
      </w:tabs>
    </w:pPr>
  </w:style>
  <w:style w:type="character" w:customStyle="1" w:styleId="SubsolCaracter">
    <w:name w:val="Subsol Caracter"/>
    <w:basedOn w:val="Fontdeparagrafimplicit"/>
    <w:link w:val="Subsol"/>
    <w:uiPriority w:val="99"/>
    <w:rsid w:val="002244FC"/>
    <w:rPr>
      <w:rFonts w:ascii="Times New Roman" w:eastAsia="Times New Roman" w:hAnsi="Times New Roman"/>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75516271">
      <w:bodyDiv w:val="1"/>
      <w:marLeft w:val="0"/>
      <w:marRight w:val="0"/>
      <w:marTop w:val="0"/>
      <w:marBottom w:val="0"/>
      <w:divBdr>
        <w:top w:val="none" w:sz="0" w:space="0" w:color="auto"/>
        <w:left w:val="none" w:sz="0" w:space="0" w:color="auto"/>
        <w:bottom w:val="none" w:sz="0" w:space="0" w:color="auto"/>
        <w:right w:val="none" w:sz="0" w:space="0" w:color="auto"/>
      </w:divBdr>
    </w:div>
    <w:div w:id="336269995">
      <w:bodyDiv w:val="1"/>
      <w:marLeft w:val="0"/>
      <w:marRight w:val="0"/>
      <w:marTop w:val="0"/>
      <w:marBottom w:val="0"/>
      <w:divBdr>
        <w:top w:val="none" w:sz="0" w:space="0" w:color="auto"/>
        <w:left w:val="none" w:sz="0" w:space="0" w:color="auto"/>
        <w:bottom w:val="none" w:sz="0" w:space="0" w:color="auto"/>
        <w:right w:val="none" w:sz="0" w:space="0" w:color="auto"/>
      </w:divBdr>
    </w:div>
    <w:div w:id="446122134">
      <w:bodyDiv w:val="1"/>
      <w:marLeft w:val="0"/>
      <w:marRight w:val="0"/>
      <w:marTop w:val="0"/>
      <w:marBottom w:val="0"/>
      <w:divBdr>
        <w:top w:val="none" w:sz="0" w:space="0" w:color="auto"/>
        <w:left w:val="none" w:sz="0" w:space="0" w:color="auto"/>
        <w:bottom w:val="none" w:sz="0" w:space="0" w:color="auto"/>
        <w:right w:val="none" w:sz="0" w:space="0" w:color="auto"/>
      </w:divBdr>
    </w:div>
    <w:div w:id="20380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7</Pages>
  <Words>1202</Words>
  <Characters>6854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AVIZAT,</vt:lpstr>
    </vt:vector>
  </TitlesOfParts>
  <Company>GSMB</Company>
  <LinksUpToDate>false</LinksUpToDate>
  <CharactersWithSpaces>8040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AVIZAT,</dc:title>
  <dc:creator>Doina</dc:creator>
  <cp:lastModifiedBy>Doina Preda</cp:lastModifiedBy>
  <cp:revision>7</cp:revision>
  <cp:lastPrinted>2012-06-06T09:48:00Z</cp:lastPrinted>
  <dcterms:created xsi:type="dcterms:W3CDTF">2011-09-26T20:08:00Z</dcterms:created>
  <dcterms:modified xsi:type="dcterms:W3CDTF">2012-12-12T09:05:00Z</dcterms:modified>
</cp:coreProperties>
</file>